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CD811" w14:textId="5F67F753" w:rsidR="00987103" w:rsidRDefault="00987103" w:rsidP="00987103">
      <w:pPr>
        <w:spacing w:line="480" w:lineRule="auto"/>
        <w:jc w:val="center"/>
        <w:rPr>
          <w:rFonts w:ascii="Times New Roman" w:hAnsi="Times New Roman" w:cs="Times New Roman"/>
          <w:sz w:val="24"/>
          <w:szCs w:val="24"/>
        </w:rPr>
      </w:pPr>
      <w:r>
        <w:rPr>
          <w:rFonts w:ascii="Times New Roman" w:hAnsi="Times New Roman" w:cs="Times New Roman"/>
          <w:sz w:val="24"/>
          <w:szCs w:val="24"/>
        </w:rPr>
        <w:t>Transcript for Charity Anderson’s 21</w:t>
      </w:r>
      <w:r w:rsidRPr="00987103">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t>
      </w:r>
      <w:proofErr w:type="spellStart"/>
      <w:r>
        <w:rPr>
          <w:rFonts w:ascii="Times New Roman" w:hAnsi="Times New Roman" w:cs="Times New Roman"/>
          <w:sz w:val="24"/>
          <w:szCs w:val="24"/>
        </w:rPr>
        <w:t>Englishes</w:t>
      </w:r>
      <w:proofErr w:type="spellEnd"/>
      <w:r>
        <w:rPr>
          <w:rFonts w:ascii="Times New Roman" w:hAnsi="Times New Roman" w:cs="Times New Roman"/>
          <w:sz w:val="24"/>
          <w:szCs w:val="24"/>
        </w:rPr>
        <w:t xml:space="preserve"> Conference presentation:</w:t>
      </w:r>
    </w:p>
    <w:p w14:paraId="201BB1F3" w14:textId="4AC39AE6" w:rsidR="00987103" w:rsidRDefault="00987103" w:rsidP="00987103">
      <w:pPr>
        <w:spacing w:line="480" w:lineRule="auto"/>
        <w:jc w:val="center"/>
        <w:rPr>
          <w:rFonts w:ascii="Times New Roman" w:hAnsi="Times New Roman" w:cs="Times New Roman"/>
          <w:sz w:val="24"/>
          <w:szCs w:val="24"/>
        </w:rPr>
      </w:pPr>
      <w:r w:rsidRPr="00333BB2">
        <w:rPr>
          <w:rFonts w:ascii="Times New Roman" w:hAnsi="Times New Roman" w:cs="Times New Roman"/>
          <w:sz w:val="24"/>
          <w:szCs w:val="24"/>
        </w:rPr>
        <w:t>Adaptable Intelligence in Shifting Bodily Values and Writing Spaces:</w:t>
      </w:r>
      <w:r w:rsidRPr="00333BB2">
        <w:rPr>
          <w:rFonts w:ascii="Times New Roman" w:hAnsi="Times New Roman" w:cs="Times New Roman"/>
          <w:sz w:val="24"/>
          <w:szCs w:val="24"/>
        </w:rPr>
        <w:br/>
        <w:t>Refashioning Online Methods into Our Return to Face-to-face Instruction</w:t>
      </w:r>
    </w:p>
    <w:p w14:paraId="4D1A5719" w14:textId="172299F5" w:rsidR="00987103" w:rsidRDefault="00987103" w:rsidP="00987103">
      <w:pPr>
        <w:spacing w:line="480" w:lineRule="auto"/>
        <w:jc w:val="center"/>
        <w:rPr>
          <w:rFonts w:ascii="Times New Roman" w:hAnsi="Times New Roman" w:cs="Times New Roman"/>
          <w:sz w:val="24"/>
          <w:szCs w:val="24"/>
        </w:rPr>
      </w:pPr>
      <w:r>
        <w:rPr>
          <w:rFonts w:ascii="Times New Roman" w:hAnsi="Times New Roman" w:cs="Times New Roman"/>
          <w:sz w:val="24"/>
          <w:szCs w:val="24"/>
        </w:rPr>
        <w:t>November 20, 2021</w:t>
      </w:r>
    </w:p>
    <w:p w14:paraId="2261FA85" w14:textId="4C9183A1" w:rsidR="001541EA" w:rsidRPr="001541EA" w:rsidRDefault="001541EA" w:rsidP="001541EA">
      <w:pPr>
        <w:spacing w:line="480" w:lineRule="auto"/>
        <w:rPr>
          <w:rFonts w:ascii="Times New Roman" w:hAnsi="Times New Roman" w:cs="Times New Roman"/>
          <w:b/>
          <w:bCs/>
          <w:sz w:val="24"/>
          <w:szCs w:val="24"/>
          <w:u w:val="single"/>
        </w:rPr>
      </w:pPr>
      <w:r w:rsidRPr="001541EA">
        <w:rPr>
          <w:rFonts w:ascii="Times New Roman" w:hAnsi="Times New Roman" w:cs="Times New Roman"/>
          <w:b/>
          <w:bCs/>
          <w:sz w:val="24"/>
          <w:szCs w:val="24"/>
          <w:u w:val="single"/>
        </w:rPr>
        <w:t xml:space="preserve">Accessibility </w:t>
      </w:r>
      <w:r w:rsidR="002B3AF4">
        <w:rPr>
          <w:rFonts w:ascii="Times New Roman" w:hAnsi="Times New Roman" w:cs="Times New Roman"/>
          <w:b/>
          <w:bCs/>
          <w:sz w:val="24"/>
          <w:szCs w:val="24"/>
          <w:u w:val="single"/>
        </w:rPr>
        <w:t>Statement</w:t>
      </w:r>
      <w:r w:rsidRPr="001541EA">
        <w:rPr>
          <w:rFonts w:ascii="Times New Roman" w:hAnsi="Times New Roman" w:cs="Times New Roman"/>
          <w:b/>
          <w:bCs/>
          <w:sz w:val="24"/>
          <w:szCs w:val="24"/>
          <w:u w:val="single"/>
        </w:rPr>
        <w:t>:</w:t>
      </w:r>
    </w:p>
    <w:p w14:paraId="25791775" w14:textId="45AB9555" w:rsidR="001541EA" w:rsidRDefault="001541EA" w:rsidP="001541EA">
      <w:pPr>
        <w:spacing w:line="480" w:lineRule="auto"/>
        <w:rPr>
          <w:rFonts w:ascii="Times New Roman" w:hAnsi="Times New Roman" w:cs="Times New Roman"/>
          <w:sz w:val="24"/>
          <w:szCs w:val="24"/>
        </w:rPr>
      </w:pPr>
      <w:r>
        <w:rPr>
          <w:rFonts w:ascii="Times New Roman" w:hAnsi="Times New Roman" w:cs="Times New Roman"/>
          <w:sz w:val="24"/>
          <w:szCs w:val="24"/>
        </w:rPr>
        <w:t>As a measure to make my presentation more accessible to my audience, I included a plain text transcript for all of my PowerPoint slides</w:t>
      </w:r>
      <w:r w:rsidR="006B6285">
        <w:rPr>
          <w:rFonts w:ascii="Times New Roman" w:hAnsi="Times New Roman" w:cs="Times New Roman"/>
          <w:sz w:val="24"/>
          <w:szCs w:val="24"/>
        </w:rPr>
        <w:t>.</w:t>
      </w:r>
      <w:r>
        <w:rPr>
          <w:rFonts w:ascii="Times New Roman" w:hAnsi="Times New Roman" w:cs="Times New Roman"/>
          <w:sz w:val="24"/>
          <w:szCs w:val="24"/>
        </w:rPr>
        <w:t xml:space="preserve"> I am making</w:t>
      </w:r>
      <w:r w:rsidR="006B6285">
        <w:rPr>
          <w:rFonts w:ascii="Times New Roman" w:hAnsi="Times New Roman" w:cs="Times New Roman"/>
          <w:sz w:val="24"/>
          <w:szCs w:val="24"/>
        </w:rPr>
        <w:t xml:space="preserve"> the transcript</w:t>
      </w:r>
      <w:r>
        <w:rPr>
          <w:rFonts w:ascii="Times New Roman" w:hAnsi="Times New Roman" w:cs="Times New Roman"/>
          <w:sz w:val="24"/>
          <w:szCs w:val="24"/>
        </w:rPr>
        <w:t xml:space="preserve"> available in the </w:t>
      </w:r>
      <w:r w:rsidR="006B6285">
        <w:rPr>
          <w:rFonts w:ascii="Times New Roman" w:hAnsi="Times New Roman" w:cs="Times New Roman"/>
          <w:sz w:val="24"/>
          <w:szCs w:val="24"/>
        </w:rPr>
        <w:t>chat</w:t>
      </w:r>
      <w:r>
        <w:rPr>
          <w:rFonts w:ascii="Times New Roman" w:hAnsi="Times New Roman" w:cs="Times New Roman"/>
          <w:sz w:val="24"/>
          <w:szCs w:val="24"/>
        </w:rPr>
        <w:t>.</w:t>
      </w:r>
      <w:r w:rsidR="006B6285">
        <w:rPr>
          <w:rFonts w:ascii="Times New Roman" w:hAnsi="Times New Roman" w:cs="Times New Roman"/>
          <w:sz w:val="24"/>
          <w:szCs w:val="24"/>
        </w:rPr>
        <w:t xml:space="preserve"> I am also uploading the presentation’s PowerPoint slides into the chat for anyone who wants to review them for future reference.</w:t>
      </w:r>
      <w:r w:rsidR="002B3AF4">
        <w:rPr>
          <w:rFonts w:ascii="Times New Roman" w:hAnsi="Times New Roman" w:cs="Times New Roman"/>
          <w:sz w:val="24"/>
          <w:szCs w:val="24"/>
        </w:rPr>
        <w:t xml:space="preserve"> I open to any suggestions on how to make this presentation more accessible. My email address is </w:t>
      </w:r>
      <w:hyperlink r:id="rId4" w:history="1">
        <w:r w:rsidR="002B3AF4" w:rsidRPr="007F4021">
          <w:rPr>
            <w:rStyle w:val="Hyperlink"/>
            <w:rFonts w:ascii="Times New Roman" w:hAnsi="Times New Roman" w:cs="Times New Roman"/>
            <w:sz w:val="24"/>
            <w:szCs w:val="24"/>
          </w:rPr>
          <w:t>anderc</w:t>
        </w:r>
        <w:r w:rsidR="002B3AF4" w:rsidRPr="007F4021">
          <w:rPr>
            <w:rStyle w:val="Hyperlink"/>
            <w:rFonts w:ascii="Times New Roman" w:hAnsi="Times New Roman" w:cs="Times New Roman"/>
            <w:sz w:val="24"/>
            <w:szCs w:val="24"/>
          </w:rPr>
          <w:t>l</w:t>
        </w:r>
        <w:r w:rsidR="002B3AF4" w:rsidRPr="007F4021">
          <w:rPr>
            <w:rStyle w:val="Hyperlink"/>
            <w:rFonts w:ascii="Times New Roman" w:hAnsi="Times New Roman" w:cs="Times New Roman"/>
            <w:sz w:val="24"/>
            <w:szCs w:val="24"/>
          </w:rPr>
          <w:t>@bgsu.edu</w:t>
        </w:r>
      </w:hyperlink>
      <w:r w:rsidR="002B3AF4">
        <w:rPr>
          <w:rFonts w:ascii="Times New Roman" w:hAnsi="Times New Roman" w:cs="Times New Roman"/>
          <w:sz w:val="24"/>
          <w:szCs w:val="24"/>
        </w:rPr>
        <w:t xml:space="preserve"> and my pronouns are (she/</w:t>
      </w:r>
      <w:proofErr w:type="spellStart"/>
      <w:r w:rsidR="00270175">
        <w:rPr>
          <w:rFonts w:ascii="Times New Roman" w:hAnsi="Times New Roman" w:cs="Times New Roman"/>
          <w:sz w:val="24"/>
          <w:szCs w:val="24"/>
        </w:rPr>
        <w:fldChar w:fldCharType="begin"/>
      </w:r>
      <w:r w:rsidR="00270175">
        <w:rPr>
          <w:rFonts w:ascii="Times New Roman" w:hAnsi="Times New Roman" w:cs="Times New Roman"/>
          <w:sz w:val="24"/>
          <w:szCs w:val="24"/>
        </w:rPr>
        <w:instrText xml:space="preserve"> HYPERLINK "https://www.spanishdict.com/translate/ella" </w:instrText>
      </w:r>
      <w:r w:rsidR="00270175">
        <w:rPr>
          <w:rFonts w:ascii="Times New Roman" w:hAnsi="Times New Roman" w:cs="Times New Roman"/>
          <w:sz w:val="24"/>
          <w:szCs w:val="24"/>
        </w:rPr>
      </w:r>
      <w:r w:rsidR="00270175">
        <w:rPr>
          <w:rFonts w:ascii="Times New Roman" w:hAnsi="Times New Roman" w:cs="Times New Roman"/>
          <w:sz w:val="24"/>
          <w:szCs w:val="24"/>
        </w:rPr>
        <w:fldChar w:fldCharType="separate"/>
      </w:r>
      <w:r w:rsidR="002B3AF4" w:rsidRPr="00270175">
        <w:rPr>
          <w:rStyle w:val="Hyperlink"/>
          <w:rFonts w:ascii="Times New Roman" w:hAnsi="Times New Roman" w:cs="Times New Roman"/>
          <w:sz w:val="24"/>
          <w:szCs w:val="24"/>
        </w:rPr>
        <w:t>ell</w:t>
      </w:r>
      <w:r w:rsidR="002B3AF4" w:rsidRPr="00270175">
        <w:rPr>
          <w:rStyle w:val="Hyperlink"/>
          <w:rFonts w:ascii="Times New Roman" w:hAnsi="Times New Roman" w:cs="Times New Roman"/>
          <w:sz w:val="24"/>
          <w:szCs w:val="24"/>
        </w:rPr>
        <w:t>a</w:t>
      </w:r>
      <w:proofErr w:type="spellEnd"/>
      <w:r w:rsidR="00270175">
        <w:rPr>
          <w:rFonts w:ascii="Times New Roman" w:hAnsi="Times New Roman" w:cs="Times New Roman"/>
          <w:sz w:val="24"/>
          <w:szCs w:val="24"/>
        </w:rPr>
        <w:fldChar w:fldCharType="end"/>
      </w:r>
      <w:r w:rsidR="002B3AF4">
        <w:rPr>
          <w:rFonts w:ascii="Times New Roman" w:hAnsi="Times New Roman" w:cs="Times New Roman"/>
          <w:sz w:val="24"/>
          <w:szCs w:val="24"/>
        </w:rPr>
        <w:t>/</w:t>
      </w:r>
      <w:proofErr w:type="spellStart"/>
      <w:r w:rsidR="00270175">
        <w:rPr>
          <w:rFonts w:ascii="Times New Roman" w:hAnsi="Times New Roman" w:cs="Times New Roman"/>
          <w:sz w:val="24"/>
          <w:szCs w:val="24"/>
        </w:rPr>
        <w:fldChar w:fldCharType="begin"/>
      </w:r>
      <w:r w:rsidR="00270175">
        <w:rPr>
          <w:rFonts w:ascii="Times New Roman" w:hAnsi="Times New Roman" w:cs="Times New Roman"/>
          <w:sz w:val="24"/>
          <w:szCs w:val="24"/>
        </w:rPr>
        <w:instrText xml:space="preserve"> HYPERLINK "https://glosbe.com/cho/en/ohoyo" </w:instrText>
      </w:r>
      <w:r w:rsidR="00270175">
        <w:rPr>
          <w:rFonts w:ascii="Times New Roman" w:hAnsi="Times New Roman" w:cs="Times New Roman"/>
          <w:sz w:val="24"/>
          <w:szCs w:val="24"/>
        </w:rPr>
      </w:r>
      <w:r w:rsidR="00270175">
        <w:rPr>
          <w:rFonts w:ascii="Times New Roman" w:hAnsi="Times New Roman" w:cs="Times New Roman"/>
          <w:sz w:val="24"/>
          <w:szCs w:val="24"/>
        </w:rPr>
        <w:fldChar w:fldCharType="separate"/>
      </w:r>
      <w:r w:rsidR="002B3AF4" w:rsidRPr="00270175">
        <w:rPr>
          <w:rStyle w:val="Hyperlink"/>
          <w:rFonts w:ascii="Times New Roman" w:hAnsi="Times New Roman" w:cs="Times New Roman"/>
          <w:sz w:val="24"/>
          <w:szCs w:val="24"/>
        </w:rPr>
        <w:t>ohoyo</w:t>
      </w:r>
      <w:proofErr w:type="spellEnd"/>
      <w:r w:rsidR="00270175">
        <w:rPr>
          <w:rFonts w:ascii="Times New Roman" w:hAnsi="Times New Roman" w:cs="Times New Roman"/>
          <w:sz w:val="24"/>
          <w:szCs w:val="24"/>
        </w:rPr>
        <w:fldChar w:fldCharType="end"/>
      </w:r>
      <w:r w:rsidR="002B3AF4">
        <w:rPr>
          <w:rFonts w:ascii="Times New Roman" w:hAnsi="Times New Roman" w:cs="Times New Roman"/>
          <w:sz w:val="24"/>
          <w:szCs w:val="24"/>
        </w:rPr>
        <w:t xml:space="preserve">). </w:t>
      </w:r>
    </w:p>
    <w:p w14:paraId="179A0E8E" w14:textId="77777777" w:rsidR="002B3AF4" w:rsidRDefault="002B3AF4" w:rsidP="001541EA">
      <w:pPr>
        <w:spacing w:line="480" w:lineRule="auto"/>
        <w:rPr>
          <w:rFonts w:ascii="Times New Roman" w:hAnsi="Times New Roman" w:cs="Times New Roman"/>
          <w:sz w:val="24"/>
          <w:szCs w:val="24"/>
        </w:rPr>
      </w:pPr>
    </w:p>
    <w:p w14:paraId="56F6393B" w14:textId="504407EB" w:rsidR="00987103" w:rsidRPr="00D31C3B" w:rsidRDefault="00987103" w:rsidP="00987103">
      <w:pPr>
        <w:spacing w:line="480" w:lineRule="auto"/>
        <w:rPr>
          <w:rFonts w:ascii="Times New Roman" w:hAnsi="Times New Roman" w:cs="Times New Roman"/>
          <w:b/>
          <w:bCs/>
          <w:sz w:val="24"/>
          <w:szCs w:val="24"/>
          <w:u w:val="single"/>
        </w:rPr>
      </w:pPr>
      <w:r w:rsidRPr="00D31C3B">
        <w:rPr>
          <w:rFonts w:ascii="Times New Roman" w:hAnsi="Times New Roman" w:cs="Times New Roman"/>
          <w:b/>
          <w:bCs/>
          <w:sz w:val="24"/>
          <w:szCs w:val="24"/>
          <w:u w:val="single"/>
        </w:rPr>
        <w:t>Slide One:</w:t>
      </w:r>
    </w:p>
    <w:p w14:paraId="5CF0A2A7" w14:textId="7B1FA3F7" w:rsidR="00987103" w:rsidRDefault="00987103" w:rsidP="00987103">
      <w:pPr>
        <w:spacing w:line="480" w:lineRule="auto"/>
        <w:rPr>
          <w:rFonts w:ascii="Times New Roman" w:hAnsi="Times New Roman" w:cs="Times New Roman"/>
          <w:sz w:val="24"/>
          <w:szCs w:val="24"/>
        </w:rPr>
      </w:pPr>
      <w:r>
        <w:rPr>
          <w:rFonts w:ascii="Times New Roman" w:hAnsi="Times New Roman" w:cs="Times New Roman"/>
          <w:sz w:val="24"/>
          <w:szCs w:val="24"/>
        </w:rPr>
        <w:t>Hello and welcome to my presentation on</w:t>
      </w:r>
      <w:r w:rsidR="006F32D1">
        <w:rPr>
          <w:rFonts w:ascii="Times New Roman" w:hAnsi="Times New Roman" w:cs="Times New Roman"/>
          <w:sz w:val="24"/>
          <w:szCs w:val="24"/>
        </w:rPr>
        <w:t xml:space="preserve"> the crossroads of</w:t>
      </w:r>
      <w:r>
        <w:rPr>
          <w:rFonts w:ascii="Times New Roman" w:hAnsi="Times New Roman" w:cs="Times New Roman"/>
          <w:sz w:val="24"/>
          <w:szCs w:val="24"/>
        </w:rPr>
        <w:t xml:space="preserve"> adaptable intelligence, shifting bodily values, and writing space. The goal of this presentation is to evaluate the online teaching strategies we used during the pandemic and to refashion some of those methods</w:t>
      </w:r>
      <w:r w:rsidR="00C85210" w:rsidRPr="00C85210">
        <w:rPr>
          <w:rFonts w:ascii="Times New Roman" w:hAnsi="Times New Roman" w:cs="Times New Roman"/>
          <w:sz w:val="24"/>
          <w:szCs w:val="24"/>
        </w:rPr>
        <w:t xml:space="preserve"> </w:t>
      </w:r>
      <w:r w:rsidR="00C85210">
        <w:rPr>
          <w:rFonts w:ascii="Times New Roman" w:hAnsi="Times New Roman" w:cs="Times New Roman"/>
          <w:sz w:val="24"/>
          <w:szCs w:val="24"/>
        </w:rPr>
        <w:t>with accessibility for students in mind</w:t>
      </w:r>
      <w:r>
        <w:rPr>
          <w:rFonts w:ascii="Times New Roman" w:hAnsi="Times New Roman" w:cs="Times New Roman"/>
          <w:sz w:val="24"/>
          <w:szCs w:val="24"/>
        </w:rPr>
        <w:t xml:space="preserve"> into </w:t>
      </w:r>
      <w:r w:rsidR="00C85210">
        <w:rPr>
          <w:rFonts w:ascii="Times New Roman" w:hAnsi="Times New Roman" w:cs="Times New Roman"/>
          <w:sz w:val="24"/>
          <w:szCs w:val="24"/>
        </w:rPr>
        <w:t xml:space="preserve">practical options during </w:t>
      </w:r>
      <w:r>
        <w:rPr>
          <w:rFonts w:ascii="Times New Roman" w:hAnsi="Times New Roman" w:cs="Times New Roman"/>
          <w:sz w:val="24"/>
          <w:szCs w:val="24"/>
        </w:rPr>
        <w:t>our return to face-to-face instruction.</w:t>
      </w:r>
    </w:p>
    <w:p w14:paraId="4BAB8945" w14:textId="6F1BC35C" w:rsidR="00987103" w:rsidRDefault="00987103" w:rsidP="00987103">
      <w:pPr>
        <w:spacing w:line="480" w:lineRule="auto"/>
        <w:rPr>
          <w:rFonts w:ascii="Times New Roman" w:hAnsi="Times New Roman" w:cs="Times New Roman"/>
          <w:sz w:val="24"/>
          <w:szCs w:val="24"/>
        </w:rPr>
      </w:pPr>
      <w:r>
        <w:rPr>
          <w:rFonts w:ascii="Times New Roman" w:hAnsi="Times New Roman" w:cs="Times New Roman"/>
          <w:sz w:val="24"/>
          <w:szCs w:val="24"/>
        </w:rPr>
        <w:t>I came to this topic through the combined experience of being a student with multiple disabilities, myself, as well as being the only certified online instructor in my department during the shutdown of the spring of 2020 when all instructors, despite their resistance to learn how to teach online, were forced into the world of online instruction for a full year.</w:t>
      </w:r>
    </w:p>
    <w:p w14:paraId="18FC8C62" w14:textId="747A3D57" w:rsidR="00D31C3B" w:rsidRDefault="00987103" w:rsidP="0098710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Many students came to me for advice on how to help them communicate with other faculty members who were not </w:t>
      </w:r>
      <w:r w:rsidR="00D31C3B">
        <w:rPr>
          <w:rFonts w:ascii="Times New Roman" w:hAnsi="Times New Roman" w:cs="Times New Roman"/>
          <w:sz w:val="24"/>
          <w:szCs w:val="24"/>
        </w:rPr>
        <w:t>perceived to be as easy to communicate with during the shift to online learning. Many students compared my classroom methods to other instructors who were not as prepared for the shift and voiced frustrations. And as a student, myself, I found that some of my disability accommodations were not translating smoothly during the shutdown and that this subject needed to be addressed on all levels of instruction: from FYE students all the way up to PhD students.</w:t>
      </w:r>
    </w:p>
    <w:p w14:paraId="109018A9" w14:textId="77777777" w:rsidR="007A73BC" w:rsidRDefault="007A73BC" w:rsidP="00987103">
      <w:pPr>
        <w:spacing w:line="480" w:lineRule="auto"/>
        <w:rPr>
          <w:rFonts w:ascii="Times New Roman" w:hAnsi="Times New Roman" w:cs="Times New Roman"/>
          <w:sz w:val="24"/>
          <w:szCs w:val="24"/>
        </w:rPr>
      </w:pPr>
    </w:p>
    <w:p w14:paraId="596155A9" w14:textId="06201CC6" w:rsidR="00D31C3B" w:rsidRPr="00D31C3B" w:rsidRDefault="00D31C3B" w:rsidP="00987103">
      <w:pPr>
        <w:spacing w:line="480" w:lineRule="auto"/>
        <w:rPr>
          <w:rFonts w:ascii="Times New Roman" w:hAnsi="Times New Roman" w:cs="Times New Roman"/>
          <w:b/>
          <w:bCs/>
          <w:sz w:val="24"/>
          <w:szCs w:val="24"/>
          <w:u w:val="single"/>
        </w:rPr>
      </w:pPr>
      <w:r w:rsidRPr="00D31C3B">
        <w:rPr>
          <w:rFonts w:ascii="Times New Roman" w:hAnsi="Times New Roman" w:cs="Times New Roman"/>
          <w:b/>
          <w:bCs/>
          <w:sz w:val="24"/>
          <w:szCs w:val="24"/>
          <w:u w:val="single"/>
        </w:rPr>
        <w:t>Slide Two:</w:t>
      </w:r>
    </w:p>
    <w:p w14:paraId="618680B5" w14:textId="1DF4F4D5" w:rsidR="00987103" w:rsidRPr="00333BB2" w:rsidRDefault="00987103" w:rsidP="00987103">
      <w:pPr>
        <w:spacing w:line="480" w:lineRule="auto"/>
        <w:rPr>
          <w:rFonts w:ascii="Times New Roman" w:hAnsi="Times New Roman" w:cs="Times New Roman"/>
          <w:sz w:val="24"/>
          <w:szCs w:val="24"/>
        </w:rPr>
      </w:pPr>
      <w:r w:rsidRPr="00333BB2">
        <w:rPr>
          <w:rFonts w:ascii="Times New Roman" w:hAnsi="Times New Roman" w:cs="Times New Roman"/>
          <w:sz w:val="24"/>
          <w:szCs w:val="24"/>
        </w:rPr>
        <w:t>We are at a point of shifting… bodily values and writing spaces shift. The 2020-2021 transition to online and remote learning was difficult for everyone in the academic world, but it also forced a lot of students with documented or hidden disabilities into a series of additional hurdles they were not properly prepared to overcome.</w:t>
      </w:r>
    </w:p>
    <w:p w14:paraId="000479E6" w14:textId="77777777" w:rsidR="00987103" w:rsidRPr="00333BB2" w:rsidRDefault="00987103" w:rsidP="00987103">
      <w:pPr>
        <w:spacing w:line="480" w:lineRule="auto"/>
        <w:rPr>
          <w:rFonts w:ascii="Times New Roman" w:hAnsi="Times New Roman" w:cs="Times New Roman"/>
          <w:sz w:val="24"/>
          <w:szCs w:val="24"/>
        </w:rPr>
      </w:pPr>
      <w:r w:rsidRPr="00333BB2">
        <w:rPr>
          <w:rFonts w:ascii="Times New Roman" w:hAnsi="Times New Roman" w:cs="Times New Roman"/>
          <w:sz w:val="24"/>
          <w:szCs w:val="24"/>
        </w:rPr>
        <w:t>Consider that</w:t>
      </w:r>
    </w:p>
    <w:p w14:paraId="46C50D60" w14:textId="77777777" w:rsidR="00987103" w:rsidRPr="00333BB2" w:rsidRDefault="00987103" w:rsidP="00987103">
      <w:pPr>
        <w:spacing w:line="480" w:lineRule="auto"/>
        <w:rPr>
          <w:rFonts w:ascii="Times New Roman" w:hAnsi="Times New Roman" w:cs="Times New Roman"/>
          <w:sz w:val="24"/>
          <w:szCs w:val="24"/>
        </w:rPr>
      </w:pPr>
      <w:r w:rsidRPr="00333BB2">
        <w:rPr>
          <w:rFonts w:ascii="Times New Roman" w:hAnsi="Times New Roman" w:cs="Times New Roman"/>
          <w:sz w:val="24"/>
          <w:szCs w:val="24"/>
        </w:rPr>
        <w:t xml:space="preserve">“The scanner, text messaging, voice recognition software, optical character recognition, and even e-mail, first developed for people with disabilities, are now an integral part of our discursive and communicative world” (Jay </w:t>
      </w:r>
      <w:proofErr w:type="spellStart"/>
      <w:r w:rsidRPr="00333BB2">
        <w:rPr>
          <w:rFonts w:ascii="Times New Roman" w:hAnsi="Times New Roman" w:cs="Times New Roman"/>
          <w:sz w:val="24"/>
          <w:szCs w:val="24"/>
        </w:rPr>
        <w:t>Dolmage</w:t>
      </w:r>
      <w:proofErr w:type="spellEnd"/>
      <w:r w:rsidRPr="00333BB2">
        <w:rPr>
          <w:rFonts w:ascii="Times New Roman" w:hAnsi="Times New Roman" w:cs="Times New Roman"/>
          <w:sz w:val="24"/>
          <w:szCs w:val="24"/>
        </w:rPr>
        <w:t xml:space="preserve">, </w:t>
      </w:r>
      <w:r w:rsidRPr="00333BB2">
        <w:rPr>
          <w:rFonts w:ascii="Times New Roman" w:hAnsi="Times New Roman" w:cs="Times New Roman"/>
          <w:i/>
          <w:iCs/>
          <w:sz w:val="24"/>
          <w:szCs w:val="24"/>
        </w:rPr>
        <w:t>Disability Rhetoric</w:t>
      </w:r>
      <w:r w:rsidRPr="00333BB2">
        <w:rPr>
          <w:rFonts w:ascii="Times New Roman" w:hAnsi="Times New Roman" w:cs="Times New Roman"/>
          <w:sz w:val="24"/>
          <w:szCs w:val="24"/>
        </w:rPr>
        <w:t>)</w:t>
      </w:r>
    </w:p>
    <w:p w14:paraId="109EE4C9" w14:textId="77777777" w:rsidR="00987103" w:rsidRPr="00333BB2" w:rsidRDefault="00987103" w:rsidP="00987103">
      <w:pPr>
        <w:spacing w:line="480" w:lineRule="auto"/>
        <w:rPr>
          <w:rFonts w:ascii="Times New Roman" w:hAnsi="Times New Roman" w:cs="Times New Roman"/>
          <w:sz w:val="24"/>
          <w:szCs w:val="24"/>
        </w:rPr>
      </w:pPr>
      <w:r w:rsidRPr="00333BB2">
        <w:rPr>
          <w:rFonts w:ascii="Times New Roman" w:hAnsi="Times New Roman" w:cs="Times New Roman"/>
          <w:sz w:val="24"/>
          <w:szCs w:val="24"/>
        </w:rPr>
        <w:t xml:space="preserve">Yet the immersion into a technical world during the 2020-2021 era caused </w:t>
      </w:r>
      <w:r w:rsidRPr="00333BB2">
        <w:rPr>
          <w:rFonts w:ascii="Times New Roman" w:hAnsi="Times New Roman" w:cs="Times New Roman"/>
          <w:i/>
          <w:iCs/>
          <w:sz w:val="24"/>
          <w:szCs w:val="24"/>
        </w:rPr>
        <w:t>more</w:t>
      </w:r>
      <w:r w:rsidRPr="00333BB2">
        <w:rPr>
          <w:rFonts w:ascii="Times New Roman" w:hAnsi="Times New Roman" w:cs="Times New Roman"/>
          <w:sz w:val="24"/>
          <w:szCs w:val="24"/>
        </w:rPr>
        <w:t xml:space="preserve"> difficulties for students with disabilities. This calls into question: what went wrong and how can we prevent it in the future?</w:t>
      </w:r>
    </w:p>
    <w:p w14:paraId="3ABBAA3E" w14:textId="77777777" w:rsidR="00987103" w:rsidRPr="00333BB2" w:rsidRDefault="00987103" w:rsidP="00987103">
      <w:pPr>
        <w:spacing w:line="480" w:lineRule="auto"/>
        <w:rPr>
          <w:rFonts w:ascii="Times New Roman" w:hAnsi="Times New Roman" w:cs="Times New Roman"/>
          <w:sz w:val="24"/>
          <w:szCs w:val="24"/>
        </w:rPr>
      </w:pPr>
      <w:r w:rsidRPr="00333BB2">
        <w:rPr>
          <w:rFonts w:ascii="Times New Roman" w:hAnsi="Times New Roman" w:cs="Times New Roman"/>
          <w:sz w:val="24"/>
          <w:szCs w:val="24"/>
        </w:rPr>
        <w:t>Consider that</w:t>
      </w:r>
    </w:p>
    <w:p w14:paraId="4C7EE158" w14:textId="04200182" w:rsidR="00987103" w:rsidRDefault="00987103" w:rsidP="00987103">
      <w:pPr>
        <w:spacing w:line="480" w:lineRule="auto"/>
        <w:rPr>
          <w:rFonts w:ascii="Times New Roman" w:hAnsi="Times New Roman" w:cs="Times New Roman"/>
          <w:sz w:val="24"/>
          <w:szCs w:val="24"/>
        </w:rPr>
      </w:pPr>
      <w:r w:rsidRPr="00333BB2">
        <w:rPr>
          <w:rFonts w:ascii="Times New Roman" w:hAnsi="Times New Roman" w:cs="Times New Roman"/>
          <w:sz w:val="24"/>
          <w:szCs w:val="24"/>
        </w:rPr>
        <w:lastRenderedPageBreak/>
        <w:t>bodily values shift throughout history and those shifts are the center of disability studies, and rhetoric can be seen as the “study of all communication” and the “study of circulation of power through communication” (</w:t>
      </w:r>
      <w:proofErr w:type="spellStart"/>
      <w:r w:rsidRPr="00333BB2">
        <w:rPr>
          <w:rFonts w:ascii="Times New Roman" w:hAnsi="Times New Roman" w:cs="Times New Roman"/>
          <w:sz w:val="24"/>
          <w:szCs w:val="24"/>
        </w:rPr>
        <w:t>Dolmage</w:t>
      </w:r>
      <w:proofErr w:type="spellEnd"/>
      <w:r w:rsidRPr="00333BB2">
        <w:rPr>
          <w:rFonts w:ascii="Times New Roman" w:hAnsi="Times New Roman" w:cs="Times New Roman"/>
          <w:sz w:val="24"/>
          <w:szCs w:val="24"/>
        </w:rPr>
        <w:t>).</w:t>
      </w:r>
    </w:p>
    <w:p w14:paraId="5AE69059" w14:textId="77777777" w:rsidR="002B3AF4" w:rsidRDefault="002B3AF4" w:rsidP="00987103">
      <w:pPr>
        <w:spacing w:line="480" w:lineRule="auto"/>
        <w:rPr>
          <w:rFonts w:ascii="Times New Roman" w:hAnsi="Times New Roman" w:cs="Times New Roman"/>
          <w:sz w:val="24"/>
          <w:szCs w:val="24"/>
        </w:rPr>
      </w:pPr>
    </w:p>
    <w:p w14:paraId="3EB0F8D5" w14:textId="0A89C416" w:rsidR="009B3CC5" w:rsidRPr="009B3CC5" w:rsidRDefault="009B3CC5" w:rsidP="00987103">
      <w:pPr>
        <w:spacing w:line="480" w:lineRule="auto"/>
        <w:rPr>
          <w:rFonts w:ascii="Times New Roman" w:hAnsi="Times New Roman" w:cs="Times New Roman"/>
          <w:b/>
          <w:bCs/>
          <w:sz w:val="24"/>
          <w:szCs w:val="24"/>
          <w:u w:val="single"/>
        </w:rPr>
      </w:pPr>
      <w:r w:rsidRPr="009B3CC5">
        <w:rPr>
          <w:rFonts w:ascii="Times New Roman" w:hAnsi="Times New Roman" w:cs="Times New Roman"/>
          <w:b/>
          <w:bCs/>
          <w:sz w:val="24"/>
          <w:szCs w:val="24"/>
          <w:u w:val="single"/>
        </w:rPr>
        <w:t>Slide 3:</w:t>
      </w:r>
    </w:p>
    <w:p w14:paraId="3A97B81F" w14:textId="1CEB7553" w:rsidR="00987103" w:rsidRDefault="00987103" w:rsidP="00987103">
      <w:pPr>
        <w:spacing w:line="480" w:lineRule="auto"/>
        <w:rPr>
          <w:rFonts w:ascii="Times New Roman" w:hAnsi="Times New Roman" w:cs="Times New Roman"/>
          <w:sz w:val="24"/>
          <w:szCs w:val="24"/>
        </w:rPr>
      </w:pPr>
      <w:r w:rsidRPr="00333BB2">
        <w:rPr>
          <w:rFonts w:ascii="Times New Roman" w:hAnsi="Times New Roman" w:cs="Times New Roman"/>
          <w:sz w:val="24"/>
          <w:szCs w:val="24"/>
        </w:rPr>
        <w:t xml:space="preserve">Yet the majority of </w:t>
      </w:r>
      <w:r w:rsidRPr="00333BB2">
        <w:rPr>
          <w:rFonts w:ascii="Times New Roman" w:hAnsi="Times New Roman" w:cs="Times New Roman"/>
          <w:color w:val="000000" w:themeColor="text1"/>
          <w:sz w:val="24"/>
          <w:szCs w:val="24"/>
        </w:rPr>
        <w:t xml:space="preserve">respondents to a survey I conducted during the fall of 2020 concluded that universities in Ohio </w:t>
      </w:r>
      <w:r w:rsidRPr="00333BB2">
        <w:rPr>
          <w:rFonts w:ascii="Times New Roman" w:hAnsi="Times New Roman" w:cs="Times New Roman"/>
          <w:color w:val="000000" w:themeColor="text1"/>
          <w:sz w:val="24"/>
          <w:szCs w:val="24"/>
          <w:shd w:val="clear" w:color="auto" w:fill="FFFFFF"/>
        </w:rPr>
        <w:t>are aware that students who are blind or deaf need additional accommodations during the transition to online learning, but did not recognize the added barriers set in place for students with autism,</w:t>
      </w:r>
      <w:r w:rsidRPr="00333BB2">
        <w:rPr>
          <w:rFonts w:ascii="Times New Roman" w:hAnsi="Times New Roman" w:cs="Times New Roman"/>
          <w:color w:val="000000" w:themeColor="text1"/>
          <w:sz w:val="24"/>
          <w:szCs w:val="24"/>
        </w:rPr>
        <w:t xml:space="preserve"> sensory </w:t>
      </w:r>
      <w:r w:rsidRPr="00333BB2">
        <w:rPr>
          <w:rFonts w:ascii="Times New Roman" w:hAnsi="Times New Roman" w:cs="Times New Roman"/>
          <w:sz w:val="24"/>
          <w:szCs w:val="24"/>
        </w:rPr>
        <w:t xml:space="preserve">disorders, ADD, ADHD, and </w:t>
      </w:r>
      <w:r w:rsidR="007A73BC">
        <w:rPr>
          <w:rFonts w:ascii="Times New Roman" w:hAnsi="Times New Roman" w:cs="Times New Roman"/>
          <w:sz w:val="24"/>
          <w:szCs w:val="24"/>
        </w:rPr>
        <w:t>the</w:t>
      </w:r>
      <w:r w:rsidRPr="00333BB2">
        <w:rPr>
          <w:rFonts w:ascii="Times New Roman" w:hAnsi="Times New Roman" w:cs="Times New Roman"/>
          <w:sz w:val="24"/>
          <w:szCs w:val="24"/>
        </w:rPr>
        <w:t xml:space="preserve"> myriad of other disabilities that would affect the learning process in a totally digital forum. This calls into question: who are we considering and who are we excluding, and why? </w:t>
      </w:r>
    </w:p>
    <w:p w14:paraId="1000A754" w14:textId="77777777" w:rsidR="002B3AF4" w:rsidRDefault="002B3AF4" w:rsidP="00987103">
      <w:pPr>
        <w:spacing w:line="480" w:lineRule="auto"/>
        <w:rPr>
          <w:rFonts w:ascii="Times New Roman" w:hAnsi="Times New Roman" w:cs="Times New Roman"/>
          <w:sz w:val="24"/>
          <w:szCs w:val="24"/>
        </w:rPr>
      </w:pPr>
    </w:p>
    <w:p w14:paraId="5CD70BFA" w14:textId="536BBF3C" w:rsidR="009B3CC5" w:rsidRPr="009B3CC5" w:rsidRDefault="009B3CC5" w:rsidP="00987103">
      <w:pPr>
        <w:spacing w:line="480" w:lineRule="auto"/>
        <w:rPr>
          <w:rFonts w:ascii="Times New Roman" w:hAnsi="Times New Roman" w:cs="Times New Roman"/>
          <w:b/>
          <w:bCs/>
          <w:sz w:val="24"/>
          <w:szCs w:val="24"/>
          <w:u w:val="single"/>
        </w:rPr>
      </w:pPr>
      <w:r w:rsidRPr="00D31C3B">
        <w:rPr>
          <w:rFonts w:ascii="Times New Roman" w:hAnsi="Times New Roman" w:cs="Times New Roman"/>
          <w:b/>
          <w:bCs/>
          <w:sz w:val="24"/>
          <w:szCs w:val="24"/>
          <w:u w:val="single"/>
        </w:rPr>
        <w:t>Slide 4:</w:t>
      </w:r>
    </w:p>
    <w:p w14:paraId="697F5E37" w14:textId="23F78119" w:rsidR="00987103" w:rsidRDefault="00987103" w:rsidP="00987103">
      <w:pPr>
        <w:spacing w:line="480" w:lineRule="auto"/>
        <w:rPr>
          <w:rFonts w:ascii="Times New Roman" w:hAnsi="Times New Roman" w:cs="Times New Roman"/>
          <w:color w:val="000000"/>
          <w:sz w:val="24"/>
          <w:szCs w:val="24"/>
          <w:bdr w:val="none" w:sz="0" w:space="0" w:color="auto" w:frame="1"/>
          <w:shd w:val="clear" w:color="auto" w:fill="FFFFFF"/>
        </w:rPr>
      </w:pPr>
      <w:r w:rsidRPr="00333BB2">
        <w:rPr>
          <w:rFonts w:ascii="Times New Roman" w:hAnsi="Times New Roman" w:cs="Times New Roman"/>
          <w:color w:val="000000"/>
          <w:sz w:val="24"/>
          <w:szCs w:val="24"/>
          <w:bdr w:val="none" w:sz="0" w:space="0" w:color="auto" w:frame="1"/>
          <w:shd w:val="clear" w:color="auto" w:fill="FFFFFF"/>
        </w:rPr>
        <w:t>When considering Bolter's book, </w:t>
      </w:r>
      <w:r w:rsidRPr="00333BB2">
        <w:rPr>
          <w:rFonts w:ascii="Times New Roman" w:hAnsi="Times New Roman" w:cs="Times New Roman"/>
          <w:i/>
          <w:iCs/>
          <w:color w:val="000000"/>
          <w:sz w:val="24"/>
          <w:szCs w:val="24"/>
          <w:shd w:val="clear" w:color="auto" w:fill="FFFFFF"/>
        </w:rPr>
        <w:t>Writing Spaces</w:t>
      </w:r>
      <w:r w:rsidRPr="00333BB2">
        <w:rPr>
          <w:rFonts w:ascii="Times New Roman" w:hAnsi="Times New Roman" w:cs="Times New Roman"/>
          <w:color w:val="000000"/>
          <w:sz w:val="24"/>
          <w:szCs w:val="24"/>
          <w:bdr w:val="none" w:sz="0" w:space="0" w:color="auto" w:frame="1"/>
          <w:shd w:val="clear" w:color="auto" w:fill="FFFFFF"/>
        </w:rPr>
        <w:t>:</w:t>
      </w:r>
      <w:r w:rsidRPr="00333BB2">
        <w:rPr>
          <w:rFonts w:ascii="Times New Roman" w:hAnsi="Times New Roman" w:cs="Times New Roman"/>
          <w:sz w:val="24"/>
          <w:szCs w:val="24"/>
        </w:rPr>
        <w:t xml:space="preserve"> </w:t>
      </w:r>
      <w:r w:rsidRPr="00333BB2">
        <w:rPr>
          <w:rFonts w:ascii="Times New Roman" w:hAnsi="Times New Roman" w:cs="Times New Roman"/>
          <w:i/>
          <w:iCs/>
          <w:color w:val="000000"/>
          <w:sz w:val="24"/>
          <w:szCs w:val="24"/>
          <w:bdr w:val="none" w:sz="0" w:space="0" w:color="auto" w:frame="1"/>
          <w:shd w:val="clear" w:color="auto" w:fill="FFFFFF"/>
        </w:rPr>
        <w:t>Computers, Hypertext, and the Remediation of Print</w:t>
      </w:r>
      <w:r w:rsidRPr="00333BB2">
        <w:rPr>
          <w:rFonts w:ascii="Times New Roman" w:hAnsi="Times New Roman" w:cs="Times New Roman"/>
          <w:color w:val="000000"/>
          <w:sz w:val="24"/>
          <w:szCs w:val="24"/>
          <w:bdr w:val="none" w:sz="0" w:space="0" w:color="auto" w:frame="1"/>
          <w:shd w:val="clear" w:color="auto" w:fill="FFFFFF"/>
        </w:rPr>
        <w:t>, "Electronic and digital technology are helping to refashion the writing space again. In the late age of print, this refashioning is not complete, and we are now experiencing the tensions and inconsistencies that come from attempts to either reconcile the two spaces of print and digital technology or definitively to replace the one with the other," (22) we are brought to the awareness that our world is at a crossroads for simultaneously evaluating its value of the bodies in the classroom and the space where the writing takes place in our universities.</w:t>
      </w:r>
    </w:p>
    <w:p w14:paraId="69207312" w14:textId="77777777" w:rsidR="002B3AF4" w:rsidRPr="00333BB2" w:rsidRDefault="002B3AF4" w:rsidP="00987103">
      <w:pPr>
        <w:spacing w:line="480" w:lineRule="auto"/>
        <w:rPr>
          <w:rFonts w:ascii="Times New Roman" w:hAnsi="Times New Roman" w:cs="Times New Roman"/>
          <w:color w:val="000000"/>
          <w:sz w:val="24"/>
          <w:szCs w:val="24"/>
          <w:bdr w:val="none" w:sz="0" w:space="0" w:color="auto" w:frame="1"/>
          <w:shd w:val="clear" w:color="auto" w:fill="FFFFFF"/>
        </w:rPr>
      </w:pPr>
    </w:p>
    <w:p w14:paraId="0B352A1D" w14:textId="6FE7C111" w:rsidR="00D31C3B" w:rsidRPr="00D31C3B" w:rsidRDefault="00D31C3B" w:rsidP="00987103">
      <w:pPr>
        <w:spacing w:line="480" w:lineRule="auto"/>
        <w:rPr>
          <w:rFonts w:ascii="Times New Roman" w:hAnsi="Times New Roman" w:cs="Times New Roman"/>
          <w:b/>
          <w:bCs/>
          <w:sz w:val="24"/>
          <w:szCs w:val="24"/>
          <w:u w:val="single"/>
        </w:rPr>
      </w:pPr>
      <w:r w:rsidRPr="00D31C3B">
        <w:rPr>
          <w:rFonts w:ascii="Times New Roman" w:hAnsi="Times New Roman" w:cs="Times New Roman"/>
          <w:b/>
          <w:bCs/>
          <w:sz w:val="24"/>
          <w:szCs w:val="24"/>
          <w:u w:val="single"/>
        </w:rPr>
        <w:lastRenderedPageBreak/>
        <w:t>Slide 5:</w:t>
      </w:r>
    </w:p>
    <w:p w14:paraId="564E65D5" w14:textId="69F3A1FA" w:rsidR="00987103" w:rsidRDefault="00987103" w:rsidP="00987103">
      <w:pPr>
        <w:spacing w:line="480" w:lineRule="auto"/>
        <w:rPr>
          <w:rFonts w:ascii="Times New Roman" w:hAnsi="Times New Roman" w:cs="Times New Roman"/>
          <w:sz w:val="24"/>
          <w:szCs w:val="24"/>
        </w:rPr>
      </w:pPr>
      <w:r w:rsidRPr="00333BB2">
        <w:rPr>
          <w:rFonts w:ascii="Times New Roman" w:hAnsi="Times New Roman" w:cs="Times New Roman"/>
          <w:sz w:val="24"/>
          <w:szCs w:val="24"/>
        </w:rPr>
        <w:t xml:space="preserve">This presentation serves to take a look at this living moment, when we are all experiencing a point of shifting from remote and online learning back into face-to-face classrooms for everyone this fall, and I offer an evaluation of the methods used in the online spaces during the 2020-2021 transition and refashion them into our return to face-to-face instruction in the 2021-2022 transition. This calls into question: What methods and strategies transplant well from the online spaces? What methods and strategies can alleviate the tension between writing spaces that Bolter addresses and the bodily values that </w:t>
      </w:r>
      <w:proofErr w:type="spellStart"/>
      <w:r w:rsidRPr="00333BB2">
        <w:rPr>
          <w:rFonts w:ascii="Times New Roman" w:hAnsi="Times New Roman" w:cs="Times New Roman"/>
          <w:sz w:val="24"/>
          <w:szCs w:val="24"/>
        </w:rPr>
        <w:t>Dolmage</w:t>
      </w:r>
      <w:proofErr w:type="spellEnd"/>
      <w:r w:rsidRPr="00333BB2">
        <w:rPr>
          <w:rFonts w:ascii="Times New Roman" w:hAnsi="Times New Roman" w:cs="Times New Roman"/>
          <w:sz w:val="24"/>
          <w:szCs w:val="24"/>
        </w:rPr>
        <w:t xml:space="preserve"> addresses?</w:t>
      </w:r>
    </w:p>
    <w:p w14:paraId="4299DE72" w14:textId="77777777" w:rsidR="002B3AF4" w:rsidRDefault="002B3AF4" w:rsidP="00987103">
      <w:pPr>
        <w:spacing w:line="480" w:lineRule="auto"/>
        <w:rPr>
          <w:rFonts w:ascii="Times New Roman" w:hAnsi="Times New Roman" w:cs="Times New Roman"/>
          <w:sz w:val="24"/>
          <w:szCs w:val="24"/>
        </w:rPr>
      </w:pPr>
    </w:p>
    <w:p w14:paraId="6A0A75E0" w14:textId="039E444F" w:rsidR="009B3CC5" w:rsidRPr="009B3CC5" w:rsidRDefault="009B3CC5" w:rsidP="00987103">
      <w:pPr>
        <w:spacing w:line="480" w:lineRule="auto"/>
        <w:rPr>
          <w:rFonts w:ascii="Times New Roman" w:hAnsi="Times New Roman" w:cs="Times New Roman"/>
          <w:b/>
          <w:bCs/>
          <w:sz w:val="24"/>
          <w:szCs w:val="24"/>
          <w:u w:val="single"/>
        </w:rPr>
      </w:pPr>
      <w:r w:rsidRPr="009B3CC5">
        <w:rPr>
          <w:rFonts w:ascii="Times New Roman" w:hAnsi="Times New Roman" w:cs="Times New Roman"/>
          <w:b/>
          <w:bCs/>
          <w:sz w:val="24"/>
          <w:szCs w:val="24"/>
          <w:u w:val="single"/>
        </w:rPr>
        <w:t>Slide 6:</w:t>
      </w:r>
    </w:p>
    <w:p w14:paraId="18A56DE7" w14:textId="77777777" w:rsidR="00987103" w:rsidRPr="00333BB2" w:rsidRDefault="00987103" w:rsidP="00987103">
      <w:pPr>
        <w:spacing w:line="480" w:lineRule="auto"/>
        <w:rPr>
          <w:rFonts w:ascii="Times New Roman" w:hAnsi="Times New Roman" w:cs="Times New Roman"/>
          <w:sz w:val="24"/>
          <w:szCs w:val="24"/>
        </w:rPr>
      </w:pPr>
      <w:proofErr w:type="spellStart"/>
      <w:r w:rsidRPr="00333BB2">
        <w:rPr>
          <w:rFonts w:ascii="Times New Roman" w:hAnsi="Times New Roman" w:cs="Times New Roman"/>
          <w:sz w:val="24"/>
          <w:szCs w:val="24"/>
        </w:rPr>
        <w:t>Dolmage’s</w:t>
      </w:r>
      <w:proofErr w:type="spellEnd"/>
      <w:r w:rsidRPr="00333BB2">
        <w:rPr>
          <w:rFonts w:ascii="Times New Roman" w:hAnsi="Times New Roman" w:cs="Times New Roman"/>
          <w:sz w:val="24"/>
          <w:szCs w:val="24"/>
        </w:rPr>
        <w:t xml:space="preserve"> book centers around the “spaces and moments in rhetorical history in which tension around the body is most pronounced”. Well, we are in a moment of time where the “tension around the body” as </w:t>
      </w:r>
      <w:proofErr w:type="spellStart"/>
      <w:r w:rsidRPr="00333BB2">
        <w:rPr>
          <w:rFonts w:ascii="Times New Roman" w:hAnsi="Times New Roman" w:cs="Times New Roman"/>
          <w:sz w:val="24"/>
          <w:szCs w:val="24"/>
        </w:rPr>
        <w:t>Dolmage</w:t>
      </w:r>
      <w:proofErr w:type="spellEnd"/>
      <w:r w:rsidRPr="00333BB2">
        <w:rPr>
          <w:rFonts w:ascii="Times New Roman" w:hAnsi="Times New Roman" w:cs="Times New Roman"/>
          <w:sz w:val="24"/>
          <w:szCs w:val="24"/>
        </w:rPr>
        <w:t xml:space="preserve"> addresses and “the tensions… from attempts to… reconcile the two spaces of print and digital </w:t>
      </w:r>
      <w:proofErr w:type="spellStart"/>
      <w:r w:rsidRPr="00333BB2">
        <w:rPr>
          <w:rFonts w:ascii="Times New Roman" w:hAnsi="Times New Roman" w:cs="Times New Roman"/>
          <w:sz w:val="24"/>
          <w:szCs w:val="24"/>
        </w:rPr>
        <w:t>techonology</w:t>
      </w:r>
      <w:proofErr w:type="spellEnd"/>
      <w:r w:rsidRPr="00333BB2">
        <w:rPr>
          <w:rFonts w:ascii="Times New Roman" w:hAnsi="Times New Roman" w:cs="Times New Roman"/>
          <w:sz w:val="24"/>
          <w:szCs w:val="24"/>
        </w:rPr>
        <w:t xml:space="preserve">” as Bolter recognizes, are at a peek point of amplification due to the constant shifting that students and teachers have tried to survive throughout the last year. </w:t>
      </w:r>
    </w:p>
    <w:p w14:paraId="1D760260" w14:textId="648D51B4" w:rsidR="00987103" w:rsidRDefault="00987103" w:rsidP="00987103">
      <w:pPr>
        <w:spacing w:line="480" w:lineRule="auto"/>
        <w:rPr>
          <w:rFonts w:ascii="Times New Roman" w:hAnsi="Times New Roman" w:cs="Times New Roman"/>
          <w:sz w:val="24"/>
          <w:szCs w:val="24"/>
        </w:rPr>
      </w:pPr>
      <w:r w:rsidRPr="00333BB2">
        <w:rPr>
          <w:rFonts w:ascii="Times New Roman" w:hAnsi="Times New Roman" w:cs="Times New Roman"/>
          <w:sz w:val="24"/>
          <w:szCs w:val="24"/>
        </w:rPr>
        <w:t>Metis (pronounced MAY-TISS) is the “rhetorical concept of cunning and adaptive intelligence” and it requires a view of the body and embodied thinking as being double: sideways and backward movement. The use of rhetoric considers and adapts to the many varieties of bodies involved as well as the space where those bodies are, and so must our teaching.</w:t>
      </w:r>
    </w:p>
    <w:p w14:paraId="1C844FF8" w14:textId="77777777" w:rsidR="004010EC" w:rsidRDefault="004010EC" w:rsidP="00987103">
      <w:pPr>
        <w:spacing w:line="480" w:lineRule="auto"/>
        <w:rPr>
          <w:rFonts w:ascii="Times New Roman" w:hAnsi="Times New Roman" w:cs="Times New Roman"/>
          <w:sz w:val="24"/>
          <w:szCs w:val="24"/>
        </w:rPr>
      </w:pPr>
    </w:p>
    <w:p w14:paraId="0AC67051" w14:textId="3067E8A8" w:rsidR="009B3CC5" w:rsidRPr="009B3CC5" w:rsidRDefault="009B3CC5" w:rsidP="00987103">
      <w:pPr>
        <w:spacing w:line="480" w:lineRule="auto"/>
        <w:rPr>
          <w:rFonts w:ascii="Times New Roman" w:hAnsi="Times New Roman" w:cs="Times New Roman"/>
          <w:b/>
          <w:bCs/>
          <w:sz w:val="24"/>
          <w:szCs w:val="24"/>
          <w:u w:val="single"/>
        </w:rPr>
      </w:pPr>
      <w:r w:rsidRPr="009B3CC5">
        <w:rPr>
          <w:rFonts w:ascii="Times New Roman" w:hAnsi="Times New Roman" w:cs="Times New Roman"/>
          <w:b/>
          <w:bCs/>
          <w:sz w:val="24"/>
          <w:szCs w:val="24"/>
          <w:u w:val="single"/>
        </w:rPr>
        <w:lastRenderedPageBreak/>
        <w:t>Slide: 7</w:t>
      </w:r>
    </w:p>
    <w:p w14:paraId="5345CCFA" w14:textId="77777777" w:rsidR="00987103" w:rsidRPr="00C038E3" w:rsidRDefault="00987103" w:rsidP="00987103">
      <w:pPr>
        <w:spacing w:line="480" w:lineRule="auto"/>
        <w:jc w:val="center"/>
        <w:rPr>
          <w:rFonts w:ascii="Times New Roman" w:hAnsi="Times New Roman" w:cs="Times New Roman"/>
          <w:b/>
          <w:bCs/>
          <w:sz w:val="24"/>
          <w:szCs w:val="24"/>
        </w:rPr>
      </w:pPr>
      <w:r w:rsidRPr="00C038E3">
        <w:rPr>
          <w:rFonts w:ascii="Times New Roman" w:hAnsi="Times New Roman" w:cs="Times New Roman"/>
          <w:b/>
          <w:bCs/>
          <w:sz w:val="24"/>
          <w:szCs w:val="24"/>
        </w:rPr>
        <w:t>Suggested Teaching Strategies</w:t>
      </w:r>
    </w:p>
    <w:p w14:paraId="37D58430" w14:textId="77777777" w:rsidR="00987103" w:rsidRPr="00333BB2" w:rsidRDefault="00987103" w:rsidP="00987103">
      <w:pPr>
        <w:spacing w:line="480" w:lineRule="auto"/>
        <w:rPr>
          <w:rFonts w:ascii="Times New Roman" w:hAnsi="Times New Roman" w:cs="Times New Roman"/>
          <w:b/>
          <w:bCs/>
          <w:sz w:val="24"/>
          <w:szCs w:val="24"/>
        </w:rPr>
      </w:pPr>
      <w:r w:rsidRPr="00333BB2">
        <w:rPr>
          <w:rFonts w:ascii="Times New Roman" w:hAnsi="Times New Roman" w:cs="Times New Roman"/>
          <w:b/>
          <w:bCs/>
          <w:sz w:val="24"/>
          <w:szCs w:val="24"/>
        </w:rPr>
        <w:t>Consider the “hidden” students</w:t>
      </w:r>
    </w:p>
    <w:p w14:paraId="153CF876" w14:textId="77777777" w:rsidR="00987103" w:rsidRPr="00333BB2" w:rsidRDefault="00987103" w:rsidP="00987103">
      <w:pPr>
        <w:spacing w:line="480" w:lineRule="auto"/>
        <w:rPr>
          <w:rFonts w:ascii="Times New Roman" w:hAnsi="Times New Roman" w:cs="Times New Roman"/>
          <w:sz w:val="24"/>
          <w:szCs w:val="24"/>
        </w:rPr>
      </w:pPr>
      <w:r w:rsidRPr="00333BB2">
        <w:rPr>
          <w:rFonts w:ascii="Times New Roman" w:hAnsi="Times New Roman" w:cs="Times New Roman"/>
          <w:sz w:val="24"/>
          <w:szCs w:val="24"/>
        </w:rPr>
        <w:t>Begin to think of your student body as multi-layered components that adapt to your requirements with varying levels of ableness. Students may be able-bodied; students may have documented disabilities with accommodations from Accessibility Services; but students may also fall into a third category which has a larger portion of students than you may be aware of: those that have hidden disabilities.</w:t>
      </w:r>
    </w:p>
    <w:p w14:paraId="5F14843B" w14:textId="77777777" w:rsidR="00987103" w:rsidRPr="00333BB2" w:rsidRDefault="00987103" w:rsidP="00987103">
      <w:pPr>
        <w:spacing w:line="480" w:lineRule="auto"/>
        <w:rPr>
          <w:rFonts w:ascii="Times New Roman" w:hAnsi="Times New Roman" w:cs="Times New Roman"/>
          <w:sz w:val="24"/>
          <w:szCs w:val="24"/>
        </w:rPr>
      </w:pPr>
      <w:r w:rsidRPr="00333BB2">
        <w:rPr>
          <w:rFonts w:ascii="Times New Roman" w:hAnsi="Times New Roman" w:cs="Times New Roman"/>
          <w:color w:val="000000" w:themeColor="text1"/>
          <w:sz w:val="24"/>
          <w:szCs w:val="24"/>
        </w:rPr>
        <w:t>The exact number of students with disabilities in the United States is difficult to pinpoint due to the varying levels of participation, the variations in target populations, the differences in survey methodologies in the Department of Education’s quadrennial National Postsecondary Student Aid Study (NPSAS) and the  National Longitudinal Transition Study (NLTS2), and the individual college students’ circumstances, but estimates are well into the hundreds of thousands even with these limitations in place (</w:t>
      </w:r>
      <w:proofErr w:type="spellStart"/>
      <w:r w:rsidRPr="00333BB2">
        <w:rPr>
          <w:rFonts w:ascii="Times New Roman" w:hAnsi="Times New Roman" w:cs="Times New Roman"/>
          <w:color w:val="000000" w:themeColor="text1"/>
          <w:sz w:val="24"/>
          <w:szCs w:val="24"/>
        </w:rPr>
        <w:t>Leake</w:t>
      </w:r>
      <w:proofErr w:type="spellEnd"/>
      <w:r w:rsidRPr="00333BB2">
        <w:rPr>
          <w:rFonts w:ascii="Times New Roman" w:hAnsi="Times New Roman" w:cs="Times New Roman"/>
          <w:color w:val="000000" w:themeColor="text1"/>
          <w:sz w:val="24"/>
          <w:szCs w:val="24"/>
        </w:rPr>
        <w:t xml:space="preserve"> 73).</w:t>
      </w:r>
    </w:p>
    <w:p w14:paraId="3121C292" w14:textId="77777777" w:rsidR="00987103" w:rsidRPr="00333BB2" w:rsidRDefault="00987103" w:rsidP="00987103">
      <w:pPr>
        <w:spacing w:line="480" w:lineRule="auto"/>
        <w:rPr>
          <w:rFonts w:ascii="Times New Roman" w:hAnsi="Times New Roman" w:cs="Times New Roman"/>
          <w:sz w:val="24"/>
          <w:szCs w:val="24"/>
        </w:rPr>
      </w:pPr>
      <w:r w:rsidRPr="00333BB2">
        <w:rPr>
          <w:rFonts w:ascii="Times New Roman" w:hAnsi="Times New Roman" w:cs="Times New Roman"/>
          <w:sz w:val="24"/>
          <w:szCs w:val="24"/>
        </w:rPr>
        <w:t xml:space="preserve">This means that a significant amount of college students in your class have disabilities but do not have accommodations granted to them from the Accessibility Services office. Students may not have accommodations for the following reasons: they are unaware of how to apply for accommodations, they may be unaware what accommodations are available, they may not want to be identified as a disabled person, they may not have access to the large amount of medical documentation that is required to receive disability accommodations, they have cultural or ethnic reasons to not pursue disability accommodations, they may have personal or financial reasons, they may be in transition for approval from the Accessibility Services office, they may have </w:t>
      </w:r>
      <w:r w:rsidRPr="00333BB2">
        <w:rPr>
          <w:rFonts w:ascii="Times New Roman" w:hAnsi="Times New Roman" w:cs="Times New Roman"/>
          <w:sz w:val="24"/>
          <w:szCs w:val="24"/>
        </w:rPr>
        <w:lastRenderedPageBreak/>
        <w:t>given up trying to complete the very long application, they may not have the skill set to complete an application, they may have been rejected Accessibility Services or discouraged by someone else, or the office of Accessibility Services may not have granted them a requested accommodation for novel reasoning.</w:t>
      </w:r>
    </w:p>
    <w:p w14:paraId="77322D88" w14:textId="77777777" w:rsidR="00987103" w:rsidRPr="00333BB2" w:rsidRDefault="00987103" w:rsidP="00987103">
      <w:pPr>
        <w:spacing w:line="480" w:lineRule="auto"/>
        <w:rPr>
          <w:rFonts w:ascii="Times New Roman" w:hAnsi="Times New Roman" w:cs="Times New Roman"/>
          <w:sz w:val="24"/>
          <w:szCs w:val="24"/>
        </w:rPr>
      </w:pPr>
      <w:r w:rsidRPr="00333BB2">
        <w:rPr>
          <w:rFonts w:ascii="Times New Roman" w:hAnsi="Times New Roman" w:cs="Times New Roman"/>
          <w:sz w:val="24"/>
          <w:szCs w:val="24"/>
        </w:rPr>
        <w:t>With this large “hidden” group of students with disabilities, consider how to reach not just your students with accommodations, but how to create a more accessible classroom for everyone.</w:t>
      </w:r>
    </w:p>
    <w:p w14:paraId="5B09BA15" w14:textId="2F41521D" w:rsidR="00987103" w:rsidRDefault="00987103" w:rsidP="00987103">
      <w:pPr>
        <w:spacing w:line="480" w:lineRule="auto"/>
        <w:rPr>
          <w:rFonts w:ascii="Times New Roman" w:hAnsi="Times New Roman" w:cs="Times New Roman"/>
          <w:sz w:val="24"/>
          <w:szCs w:val="24"/>
        </w:rPr>
      </w:pPr>
      <w:r w:rsidRPr="00333BB2">
        <w:rPr>
          <w:rFonts w:ascii="Times New Roman" w:hAnsi="Times New Roman" w:cs="Times New Roman"/>
          <w:sz w:val="24"/>
          <w:szCs w:val="24"/>
        </w:rPr>
        <w:t>Teach for the students in front of you and address previous methods which may not work well for the current group.</w:t>
      </w:r>
    </w:p>
    <w:p w14:paraId="77F7EE82" w14:textId="77777777" w:rsidR="002B3AF4" w:rsidRPr="00333BB2" w:rsidRDefault="002B3AF4" w:rsidP="00987103">
      <w:pPr>
        <w:spacing w:line="480" w:lineRule="auto"/>
        <w:rPr>
          <w:rFonts w:ascii="Times New Roman" w:hAnsi="Times New Roman" w:cs="Times New Roman"/>
          <w:sz w:val="24"/>
          <w:szCs w:val="24"/>
        </w:rPr>
      </w:pPr>
    </w:p>
    <w:p w14:paraId="1F34A540" w14:textId="3D82E71D" w:rsidR="00987103" w:rsidRPr="009B3CC5" w:rsidRDefault="009B3CC5" w:rsidP="00987103">
      <w:pPr>
        <w:spacing w:line="480" w:lineRule="auto"/>
        <w:rPr>
          <w:rFonts w:ascii="Times New Roman" w:hAnsi="Times New Roman" w:cs="Times New Roman"/>
          <w:b/>
          <w:bCs/>
          <w:sz w:val="24"/>
          <w:szCs w:val="24"/>
          <w:u w:val="single"/>
        </w:rPr>
      </w:pPr>
      <w:r w:rsidRPr="009B3CC5">
        <w:rPr>
          <w:rFonts w:ascii="Times New Roman" w:hAnsi="Times New Roman" w:cs="Times New Roman"/>
          <w:b/>
          <w:bCs/>
          <w:sz w:val="24"/>
          <w:szCs w:val="24"/>
          <w:u w:val="single"/>
        </w:rPr>
        <w:t>Slide 8:</w:t>
      </w:r>
    </w:p>
    <w:p w14:paraId="41B45820" w14:textId="77777777" w:rsidR="00987103" w:rsidRPr="00333BB2" w:rsidRDefault="00987103" w:rsidP="00987103">
      <w:pPr>
        <w:spacing w:line="480" w:lineRule="auto"/>
        <w:rPr>
          <w:rFonts w:ascii="Times New Roman" w:hAnsi="Times New Roman" w:cs="Times New Roman"/>
          <w:b/>
          <w:bCs/>
          <w:sz w:val="24"/>
          <w:szCs w:val="24"/>
        </w:rPr>
      </w:pPr>
      <w:r w:rsidRPr="00333BB2">
        <w:rPr>
          <w:rFonts w:ascii="Times New Roman" w:hAnsi="Times New Roman" w:cs="Times New Roman"/>
          <w:b/>
          <w:bCs/>
          <w:sz w:val="24"/>
          <w:szCs w:val="24"/>
        </w:rPr>
        <w:t>Consider Peer Reviews</w:t>
      </w:r>
    </w:p>
    <w:p w14:paraId="3EA58F3A" w14:textId="7E9AF10A" w:rsidR="00987103" w:rsidRDefault="00987103" w:rsidP="00987103">
      <w:pPr>
        <w:spacing w:line="480" w:lineRule="auto"/>
        <w:rPr>
          <w:rFonts w:ascii="Times New Roman" w:hAnsi="Times New Roman" w:cs="Times New Roman"/>
          <w:sz w:val="24"/>
          <w:szCs w:val="24"/>
        </w:rPr>
      </w:pPr>
      <w:r w:rsidRPr="00333BB2">
        <w:rPr>
          <w:rFonts w:ascii="Times New Roman" w:hAnsi="Times New Roman" w:cs="Times New Roman"/>
          <w:sz w:val="24"/>
          <w:szCs w:val="24"/>
        </w:rPr>
        <w:t xml:space="preserve">Making peer reviews an online assignment through Canvas or Blackboard, rather than making it an in-person activity, allows students who need more time to read and students who utilize read aloud technology or text to talk technology the ability to generate more well-developed feedback comments. Making peer reviews an assignment with a 48-hour window, rather than a one-hour in class window, provides a much more accessible environment for not just accommodated and hidden students, but all students in the class. If your classes are on Tuesdays and Thursdays, assign the peer reviews on Tuesday for homework online and discuss them on Thursday in class. </w:t>
      </w:r>
    </w:p>
    <w:p w14:paraId="191E020C" w14:textId="77777777" w:rsidR="002B3AF4" w:rsidRPr="00333BB2" w:rsidRDefault="002B3AF4" w:rsidP="00987103">
      <w:pPr>
        <w:spacing w:line="480" w:lineRule="auto"/>
        <w:rPr>
          <w:rFonts w:ascii="Times New Roman" w:hAnsi="Times New Roman" w:cs="Times New Roman"/>
          <w:sz w:val="24"/>
          <w:szCs w:val="24"/>
        </w:rPr>
      </w:pPr>
    </w:p>
    <w:p w14:paraId="70748879" w14:textId="373D3884" w:rsidR="00987103" w:rsidRPr="009B3CC5" w:rsidRDefault="00987103" w:rsidP="00987103">
      <w:pPr>
        <w:spacing w:line="480" w:lineRule="auto"/>
        <w:rPr>
          <w:rFonts w:ascii="Times New Roman" w:hAnsi="Times New Roman" w:cs="Times New Roman"/>
          <w:b/>
          <w:bCs/>
          <w:sz w:val="24"/>
          <w:szCs w:val="24"/>
          <w:u w:val="single"/>
        </w:rPr>
      </w:pPr>
      <w:r w:rsidRPr="00333BB2">
        <w:rPr>
          <w:rFonts w:ascii="Times New Roman" w:hAnsi="Times New Roman" w:cs="Times New Roman"/>
          <w:sz w:val="24"/>
          <w:szCs w:val="24"/>
        </w:rPr>
        <w:t xml:space="preserve"> </w:t>
      </w:r>
      <w:r w:rsidR="009B3CC5" w:rsidRPr="009B3CC5">
        <w:rPr>
          <w:rFonts w:ascii="Times New Roman" w:hAnsi="Times New Roman" w:cs="Times New Roman"/>
          <w:b/>
          <w:bCs/>
          <w:sz w:val="24"/>
          <w:szCs w:val="24"/>
          <w:u w:val="single"/>
        </w:rPr>
        <w:t>Slide 9:</w:t>
      </w:r>
    </w:p>
    <w:p w14:paraId="41A47315" w14:textId="77777777" w:rsidR="00987103" w:rsidRPr="00333BB2" w:rsidRDefault="00987103" w:rsidP="00987103">
      <w:pPr>
        <w:spacing w:line="480" w:lineRule="auto"/>
        <w:rPr>
          <w:rFonts w:ascii="Times New Roman" w:hAnsi="Times New Roman" w:cs="Times New Roman"/>
          <w:b/>
          <w:bCs/>
          <w:sz w:val="24"/>
          <w:szCs w:val="24"/>
        </w:rPr>
      </w:pPr>
      <w:r w:rsidRPr="00333BB2">
        <w:rPr>
          <w:rFonts w:ascii="Times New Roman" w:hAnsi="Times New Roman" w:cs="Times New Roman"/>
          <w:b/>
          <w:bCs/>
          <w:sz w:val="24"/>
          <w:szCs w:val="24"/>
        </w:rPr>
        <w:t>Consider how grading contracts look for students with disabilities</w:t>
      </w:r>
    </w:p>
    <w:p w14:paraId="5CDFC079" w14:textId="77777777" w:rsidR="00987103" w:rsidRPr="00333BB2" w:rsidRDefault="00987103" w:rsidP="00987103">
      <w:pPr>
        <w:spacing w:line="480" w:lineRule="auto"/>
        <w:rPr>
          <w:rFonts w:ascii="Times New Roman" w:hAnsi="Times New Roman" w:cs="Times New Roman"/>
          <w:sz w:val="24"/>
          <w:szCs w:val="24"/>
        </w:rPr>
      </w:pPr>
      <w:r w:rsidRPr="00333BB2">
        <w:rPr>
          <w:rFonts w:ascii="Times New Roman" w:hAnsi="Times New Roman" w:cs="Times New Roman"/>
          <w:sz w:val="24"/>
          <w:szCs w:val="24"/>
        </w:rPr>
        <w:lastRenderedPageBreak/>
        <w:t>Labor based contracts are not accessible for everyone and can be considered ableist</w:t>
      </w:r>
    </w:p>
    <w:p w14:paraId="0EE7C59D" w14:textId="77777777" w:rsidR="00987103" w:rsidRPr="00333BB2" w:rsidRDefault="00987103" w:rsidP="00987103">
      <w:pPr>
        <w:spacing w:line="480" w:lineRule="auto"/>
        <w:rPr>
          <w:rFonts w:ascii="Times New Roman" w:hAnsi="Times New Roman" w:cs="Times New Roman"/>
          <w:sz w:val="24"/>
          <w:szCs w:val="24"/>
        </w:rPr>
      </w:pPr>
      <w:r w:rsidRPr="00333BB2">
        <w:rPr>
          <w:rFonts w:ascii="Times New Roman" w:hAnsi="Times New Roman" w:cs="Times New Roman"/>
          <w:sz w:val="24"/>
          <w:szCs w:val="24"/>
        </w:rPr>
        <w:t>Labor based contracts also do not take into account the reading materials being inclusive</w:t>
      </w:r>
    </w:p>
    <w:p w14:paraId="6C94E1D6" w14:textId="77777777" w:rsidR="00987103" w:rsidRPr="00333BB2" w:rsidRDefault="00987103" w:rsidP="00987103">
      <w:pPr>
        <w:spacing w:line="480" w:lineRule="auto"/>
        <w:rPr>
          <w:rFonts w:ascii="Times New Roman" w:hAnsi="Times New Roman" w:cs="Times New Roman"/>
          <w:sz w:val="24"/>
          <w:szCs w:val="24"/>
        </w:rPr>
      </w:pPr>
      <w:r w:rsidRPr="00333BB2">
        <w:rPr>
          <w:rFonts w:ascii="Times New Roman" w:hAnsi="Times New Roman" w:cs="Times New Roman"/>
          <w:sz w:val="24"/>
          <w:szCs w:val="24"/>
        </w:rPr>
        <w:t>Structured ableism is a huge factor and students with disabilities often feel at a disadvantage with having to negotiate more so than an able-bodied student would need to with a grading contract</w:t>
      </w:r>
    </w:p>
    <w:p w14:paraId="26A8CBB9" w14:textId="77777777" w:rsidR="00987103" w:rsidRPr="00333BB2" w:rsidRDefault="00987103" w:rsidP="00987103">
      <w:pPr>
        <w:spacing w:line="480" w:lineRule="auto"/>
        <w:rPr>
          <w:rFonts w:ascii="Times New Roman" w:hAnsi="Times New Roman" w:cs="Times New Roman"/>
          <w:sz w:val="24"/>
          <w:szCs w:val="24"/>
        </w:rPr>
      </w:pPr>
      <w:r w:rsidRPr="00333BB2">
        <w:rPr>
          <w:rFonts w:ascii="Times New Roman" w:hAnsi="Times New Roman" w:cs="Times New Roman"/>
          <w:sz w:val="24"/>
          <w:szCs w:val="24"/>
        </w:rPr>
        <w:t>Modified contracts that take into account a student’s ability and the due dates should be flexible</w:t>
      </w:r>
    </w:p>
    <w:p w14:paraId="349C5126" w14:textId="77777777" w:rsidR="00987103" w:rsidRPr="00333BB2" w:rsidRDefault="00987103" w:rsidP="00987103">
      <w:pPr>
        <w:spacing w:line="480" w:lineRule="auto"/>
        <w:rPr>
          <w:rFonts w:ascii="Times New Roman" w:hAnsi="Times New Roman" w:cs="Times New Roman"/>
          <w:sz w:val="24"/>
          <w:szCs w:val="24"/>
        </w:rPr>
      </w:pPr>
      <w:r w:rsidRPr="00333BB2">
        <w:rPr>
          <w:rFonts w:ascii="Times New Roman" w:hAnsi="Times New Roman" w:cs="Times New Roman"/>
          <w:sz w:val="24"/>
          <w:szCs w:val="24"/>
        </w:rPr>
        <w:t xml:space="preserve">Consider how students in general may perform differently depending upon previous traumas to writing assignments and overall student </w:t>
      </w:r>
      <w:proofErr w:type="spellStart"/>
      <w:r w:rsidRPr="00333BB2">
        <w:rPr>
          <w:rFonts w:ascii="Times New Roman" w:hAnsi="Times New Roman" w:cs="Times New Roman"/>
          <w:sz w:val="24"/>
          <w:szCs w:val="24"/>
        </w:rPr>
        <w:t>well being</w:t>
      </w:r>
      <w:proofErr w:type="spellEnd"/>
      <w:r w:rsidRPr="00333BB2">
        <w:rPr>
          <w:rFonts w:ascii="Times New Roman" w:hAnsi="Times New Roman" w:cs="Times New Roman"/>
          <w:sz w:val="24"/>
          <w:szCs w:val="24"/>
        </w:rPr>
        <w:t xml:space="preserve"> when utilizing labor-based contracts</w:t>
      </w:r>
    </w:p>
    <w:p w14:paraId="6BE1E995" w14:textId="4FC21067" w:rsidR="00987103" w:rsidRDefault="00987103" w:rsidP="00987103">
      <w:pPr>
        <w:spacing w:line="480" w:lineRule="auto"/>
        <w:rPr>
          <w:rStyle w:val="a-color-secondary"/>
          <w:rFonts w:ascii="Times New Roman" w:hAnsi="Times New Roman" w:cs="Times New Roman"/>
          <w:color w:val="0F1111"/>
          <w:sz w:val="24"/>
          <w:szCs w:val="24"/>
          <w:shd w:val="clear" w:color="auto" w:fill="FFFFFF"/>
        </w:rPr>
      </w:pPr>
      <w:r w:rsidRPr="00333BB2">
        <w:rPr>
          <w:rFonts w:ascii="Times New Roman" w:hAnsi="Times New Roman" w:cs="Times New Roman"/>
          <w:sz w:val="24"/>
          <w:szCs w:val="24"/>
        </w:rPr>
        <w:t xml:space="preserve">For more information on structured ableism in the college classroom, I suggest the book, </w:t>
      </w:r>
      <w:r w:rsidRPr="00333BB2">
        <w:rPr>
          <w:rFonts w:ascii="Times New Roman" w:hAnsi="Times New Roman" w:cs="Times New Roman"/>
          <w:i/>
          <w:iCs/>
          <w:sz w:val="24"/>
          <w:szCs w:val="24"/>
        </w:rPr>
        <w:t>Negotiating Disability: Disclosure and Higher Education (</w:t>
      </w:r>
      <w:proofErr w:type="spellStart"/>
      <w:r w:rsidRPr="00333BB2">
        <w:rPr>
          <w:rFonts w:ascii="Times New Roman" w:hAnsi="Times New Roman" w:cs="Times New Roman"/>
          <w:i/>
          <w:iCs/>
          <w:sz w:val="24"/>
          <w:szCs w:val="24"/>
        </w:rPr>
        <w:t>Corporealities</w:t>
      </w:r>
      <w:proofErr w:type="spellEnd"/>
      <w:r w:rsidRPr="00333BB2">
        <w:rPr>
          <w:rFonts w:ascii="Times New Roman" w:hAnsi="Times New Roman" w:cs="Times New Roman"/>
          <w:i/>
          <w:iCs/>
          <w:sz w:val="24"/>
          <w:szCs w:val="24"/>
        </w:rPr>
        <w:t>: Discourses Of Disability)</w:t>
      </w:r>
      <w:r w:rsidRPr="00333BB2">
        <w:rPr>
          <w:rFonts w:ascii="Times New Roman" w:hAnsi="Times New Roman" w:cs="Times New Roman"/>
          <w:sz w:val="24"/>
          <w:szCs w:val="24"/>
        </w:rPr>
        <w:t>,</w:t>
      </w:r>
      <w:r w:rsidRPr="00333BB2">
        <w:rPr>
          <w:rFonts w:ascii="Times New Roman" w:hAnsi="Times New Roman" w:cs="Times New Roman"/>
          <w:i/>
          <w:iCs/>
          <w:sz w:val="24"/>
          <w:szCs w:val="24"/>
        </w:rPr>
        <w:t xml:space="preserve"> </w:t>
      </w:r>
      <w:r w:rsidRPr="00333BB2">
        <w:rPr>
          <w:rFonts w:ascii="Times New Roman" w:hAnsi="Times New Roman" w:cs="Times New Roman"/>
          <w:sz w:val="24"/>
          <w:szCs w:val="24"/>
        </w:rPr>
        <w:t>by</w:t>
      </w:r>
      <w:r w:rsidRPr="00333BB2">
        <w:rPr>
          <w:rFonts w:ascii="Times New Roman" w:hAnsi="Times New Roman" w:cs="Times New Roman"/>
          <w:i/>
          <w:iCs/>
          <w:sz w:val="24"/>
          <w:szCs w:val="24"/>
        </w:rPr>
        <w:t xml:space="preserve"> </w:t>
      </w:r>
      <w:r w:rsidRPr="00333BB2">
        <w:rPr>
          <w:rStyle w:val="author"/>
          <w:rFonts w:ascii="Times New Roman" w:hAnsi="Times New Roman" w:cs="Times New Roman"/>
          <w:color w:val="0F1111"/>
          <w:sz w:val="24"/>
          <w:szCs w:val="24"/>
          <w:shd w:val="clear" w:color="auto" w:fill="FFFFFF"/>
        </w:rPr>
        <w:t xml:space="preserve">Stephanie L. </w:t>
      </w:r>
      <w:proofErr w:type="spellStart"/>
      <w:r w:rsidRPr="00333BB2">
        <w:rPr>
          <w:rStyle w:val="author"/>
          <w:rFonts w:ascii="Times New Roman" w:hAnsi="Times New Roman" w:cs="Times New Roman"/>
          <w:color w:val="0F1111"/>
          <w:sz w:val="24"/>
          <w:szCs w:val="24"/>
          <w:shd w:val="clear" w:color="auto" w:fill="FFFFFF"/>
        </w:rPr>
        <w:t>Kerschbaum</w:t>
      </w:r>
      <w:proofErr w:type="spellEnd"/>
      <w:r w:rsidRPr="00333BB2">
        <w:rPr>
          <w:rStyle w:val="author"/>
          <w:rFonts w:ascii="Times New Roman" w:hAnsi="Times New Roman" w:cs="Times New Roman"/>
          <w:color w:val="0F1111"/>
          <w:sz w:val="24"/>
          <w:szCs w:val="24"/>
          <w:shd w:val="clear" w:color="auto" w:fill="FFFFFF"/>
        </w:rPr>
        <w:t> </w:t>
      </w:r>
      <w:r w:rsidRPr="00333BB2">
        <w:rPr>
          <w:rStyle w:val="a-color-secondary"/>
          <w:rFonts w:ascii="Times New Roman" w:hAnsi="Times New Roman" w:cs="Times New Roman"/>
          <w:color w:val="0F1111"/>
          <w:sz w:val="24"/>
          <w:szCs w:val="24"/>
          <w:shd w:val="clear" w:color="auto" w:fill="FFFFFF"/>
        </w:rPr>
        <w:t>(Author), </w:t>
      </w:r>
      <w:r w:rsidRPr="00333BB2">
        <w:rPr>
          <w:rStyle w:val="author"/>
          <w:rFonts w:ascii="Times New Roman" w:hAnsi="Times New Roman" w:cs="Times New Roman"/>
          <w:color w:val="0F1111"/>
          <w:sz w:val="24"/>
          <w:szCs w:val="24"/>
          <w:shd w:val="clear" w:color="auto" w:fill="FFFFFF"/>
        </w:rPr>
        <w:t>Laura T. Eisenman </w:t>
      </w:r>
      <w:r w:rsidRPr="00333BB2">
        <w:rPr>
          <w:rStyle w:val="a-color-secondary"/>
          <w:rFonts w:ascii="Times New Roman" w:hAnsi="Times New Roman" w:cs="Times New Roman"/>
          <w:color w:val="0F1111"/>
          <w:sz w:val="24"/>
          <w:szCs w:val="24"/>
          <w:shd w:val="clear" w:color="auto" w:fill="FFFFFF"/>
        </w:rPr>
        <w:t>(Author), </w:t>
      </w:r>
      <w:r w:rsidRPr="00333BB2">
        <w:rPr>
          <w:rStyle w:val="author"/>
          <w:rFonts w:ascii="Times New Roman" w:hAnsi="Times New Roman" w:cs="Times New Roman"/>
          <w:color w:val="0F1111"/>
          <w:sz w:val="24"/>
          <w:szCs w:val="24"/>
          <w:shd w:val="clear" w:color="auto" w:fill="FFFFFF"/>
        </w:rPr>
        <w:t>James M. Jones </w:t>
      </w:r>
      <w:r w:rsidRPr="00333BB2">
        <w:rPr>
          <w:rStyle w:val="a-color-secondary"/>
          <w:rFonts w:ascii="Times New Roman" w:hAnsi="Times New Roman" w:cs="Times New Roman"/>
          <w:color w:val="0F1111"/>
          <w:sz w:val="24"/>
          <w:szCs w:val="24"/>
          <w:shd w:val="clear" w:color="auto" w:fill="FFFFFF"/>
        </w:rPr>
        <w:t>(Author)</w:t>
      </w:r>
    </w:p>
    <w:p w14:paraId="62FC2817" w14:textId="77777777" w:rsidR="002B3AF4" w:rsidRPr="00333BB2" w:rsidRDefault="002B3AF4" w:rsidP="00987103">
      <w:pPr>
        <w:spacing w:line="480" w:lineRule="auto"/>
        <w:rPr>
          <w:rFonts w:ascii="Times New Roman" w:hAnsi="Times New Roman" w:cs="Times New Roman"/>
          <w:b/>
          <w:bCs/>
          <w:sz w:val="24"/>
          <w:szCs w:val="24"/>
        </w:rPr>
      </w:pPr>
    </w:p>
    <w:p w14:paraId="54CADD9B" w14:textId="09114C7C" w:rsidR="00987103" w:rsidRPr="009B3CC5" w:rsidRDefault="009B3CC5" w:rsidP="00987103">
      <w:pPr>
        <w:spacing w:line="480" w:lineRule="auto"/>
        <w:rPr>
          <w:rFonts w:ascii="Times New Roman" w:hAnsi="Times New Roman" w:cs="Times New Roman"/>
          <w:b/>
          <w:bCs/>
          <w:sz w:val="24"/>
          <w:szCs w:val="24"/>
          <w:u w:val="single"/>
        </w:rPr>
      </w:pPr>
      <w:r w:rsidRPr="009B3CC5">
        <w:rPr>
          <w:rFonts w:ascii="Times New Roman" w:hAnsi="Times New Roman" w:cs="Times New Roman"/>
          <w:b/>
          <w:bCs/>
          <w:sz w:val="24"/>
          <w:szCs w:val="24"/>
          <w:u w:val="single"/>
        </w:rPr>
        <w:t>Slide 10:</w:t>
      </w:r>
    </w:p>
    <w:p w14:paraId="05A4737B" w14:textId="77777777" w:rsidR="00987103" w:rsidRPr="00333BB2" w:rsidRDefault="00987103" w:rsidP="00987103">
      <w:pPr>
        <w:spacing w:line="480" w:lineRule="auto"/>
        <w:rPr>
          <w:rFonts w:ascii="Times New Roman" w:hAnsi="Times New Roman" w:cs="Times New Roman"/>
          <w:b/>
          <w:bCs/>
          <w:sz w:val="24"/>
          <w:szCs w:val="24"/>
        </w:rPr>
      </w:pPr>
      <w:r w:rsidRPr="00333BB2">
        <w:rPr>
          <w:rFonts w:ascii="Times New Roman" w:hAnsi="Times New Roman" w:cs="Times New Roman"/>
          <w:b/>
          <w:bCs/>
          <w:sz w:val="24"/>
          <w:szCs w:val="24"/>
        </w:rPr>
        <w:t>Consider Plain Language &amp; Flexibility in Assignment Sheets and Rubrics</w:t>
      </w:r>
    </w:p>
    <w:p w14:paraId="10EEE5F1" w14:textId="77777777" w:rsidR="00987103" w:rsidRPr="00333BB2" w:rsidRDefault="00987103" w:rsidP="00987103">
      <w:pPr>
        <w:spacing w:line="480" w:lineRule="auto"/>
        <w:rPr>
          <w:rFonts w:ascii="Times New Roman" w:hAnsi="Times New Roman" w:cs="Times New Roman"/>
          <w:sz w:val="24"/>
          <w:szCs w:val="24"/>
        </w:rPr>
      </w:pPr>
      <w:r w:rsidRPr="00333BB2">
        <w:rPr>
          <w:rFonts w:ascii="Times New Roman" w:hAnsi="Times New Roman" w:cs="Times New Roman"/>
          <w:sz w:val="24"/>
          <w:szCs w:val="24"/>
        </w:rPr>
        <w:t>Create options for goals to be met</w:t>
      </w:r>
    </w:p>
    <w:p w14:paraId="37F80121" w14:textId="77777777" w:rsidR="00987103" w:rsidRPr="00333BB2" w:rsidRDefault="00987103" w:rsidP="00987103">
      <w:pPr>
        <w:spacing w:line="480" w:lineRule="auto"/>
        <w:rPr>
          <w:rFonts w:ascii="Times New Roman" w:hAnsi="Times New Roman" w:cs="Times New Roman"/>
          <w:sz w:val="24"/>
          <w:szCs w:val="24"/>
        </w:rPr>
      </w:pPr>
      <w:r w:rsidRPr="00333BB2">
        <w:rPr>
          <w:rFonts w:ascii="Times New Roman" w:hAnsi="Times New Roman" w:cs="Times New Roman"/>
          <w:sz w:val="24"/>
          <w:szCs w:val="24"/>
        </w:rPr>
        <w:t>Keep rubrics short and to the point</w:t>
      </w:r>
    </w:p>
    <w:p w14:paraId="405019C4" w14:textId="77777777" w:rsidR="00987103" w:rsidRPr="00333BB2" w:rsidRDefault="00987103" w:rsidP="00987103">
      <w:pPr>
        <w:spacing w:line="480" w:lineRule="auto"/>
        <w:rPr>
          <w:rFonts w:ascii="Times New Roman" w:hAnsi="Times New Roman" w:cs="Times New Roman"/>
          <w:sz w:val="24"/>
          <w:szCs w:val="24"/>
        </w:rPr>
      </w:pPr>
      <w:r w:rsidRPr="00333BB2">
        <w:rPr>
          <w:rFonts w:ascii="Times New Roman" w:hAnsi="Times New Roman" w:cs="Times New Roman"/>
          <w:sz w:val="24"/>
          <w:szCs w:val="24"/>
        </w:rPr>
        <w:t xml:space="preserve">Clearly write how the rubric links to the learning goals for the class </w:t>
      </w:r>
    </w:p>
    <w:p w14:paraId="5BF958AE" w14:textId="77777777" w:rsidR="00987103" w:rsidRPr="00333BB2" w:rsidRDefault="00987103" w:rsidP="00987103">
      <w:pPr>
        <w:spacing w:line="480" w:lineRule="auto"/>
        <w:rPr>
          <w:rFonts w:ascii="Times New Roman" w:hAnsi="Times New Roman" w:cs="Times New Roman"/>
          <w:sz w:val="24"/>
          <w:szCs w:val="24"/>
        </w:rPr>
      </w:pPr>
      <w:r w:rsidRPr="00333BB2">
        <w:rPr>
          <w:rFonts w:ascii="Times New Roman" w:hAnsi="Times New Roman" w:cs="Times New Roman"/>
          <w:sz w:val="24"/>
          <w:szCs w:val="24"/>
        </w:rPr>
        <w:t>Make rubric requirements move across different modes (they can apply to both essays and videos for example)</w:t>
      </w:r>
    </w:p>
    <w:p w14:paraId="07CBFB4F" w14:textId="77777777" w:rsidR="00987103" w:rsidRPr="00333BB2" w:rsidRDefault="00987103" w:rsidP="00987103">
      <w:pPr>
        <w:spacing w:line="480" w:lineRule="auto"/>
        <w:rPr>
          <w:rFonts w:ascii="Times New Roman" w:hAnsi="Times New Roman" w:cs="Times New Roman"/>
          <w:sz w:val="24"/>
          <w:szCs w:val="24"/>
        </w:rPr>
      </w:pPr>
      <w:r w:rsidRPr="00333BB2">
        <w:rPr>
          <w:rFonts w:ascii="Times New Roman" w:hAnsi="Times New Roman" w:cs="Times New Roman"/>
          <w:sz w:val="24"/>
          <w:szCs w:val="24"/>
        </w:rPr>
        <w:t xml:space="preserve"> rubric requirements should be generous </w:t>
      </w:r>
    </w:p>
    <w:p w14:paraId="3774AEFC" w14:textId="77777777" w:rsidR="00987103" w:rsidRPr="00333BB2" w:rsidRDefault="00987103" w:rsidP="00987103">
      <w:pPr>
        <w:spacing w:line="480" w:lineRule="auto"/>
        <w:rPr>
          <w:rFonts w:ascii="Times New Roman" w:hAnsi="Times New Roman" w:cs="Times New Roman"/>
          <w:sz w:val="24"/>
          <w:szCs w:val="24"/>
        </w:rPr>
      </w:pPr>
      <w:r w:rsidRPr="00333BB2">
        <w:rPr>
          <w:rFonts w:ascii="Times New Roman" w:hAnsi="Times New Roman" w:cs="Times New Roman"/>
          <w:sz w:val="24"/>
          <w:szCs w:val="24"/>
        </w:rPr>
        <w:lastRenderedPageBreak/>
        <w:t xml:space="preserve">make the option to turn in multiple drafts throughout the semester </w:t>
      </w:r>
    </w:p>
    <w:p w14:paraId="1269D69C" w14:textId="77777777" w:rsidR="00987103" w:rsidRDefault="00987103" w:rsidP="00987103">
      <w:pPr>
        <w:spacing w:line="480" w:lineRule="auto"/>
        <w:rPr>
          <w:rFonts w:ascii="Times New Roman" w:hAnsi="Times New Roman" w:cs="Times New Roman"/>
          <w:i/>
          <w:iCs/>
          <w:sz w:val="24"/>
          <w:szCs w:val="24"/>
        </w:rPr>
      </w:pPr>
      <w:r w:rsidRPr="00333BB2">
        <w:rPr>
          <w:rFonts w:ascii="Times New Roman" w:hAnsi="Times New Roman" w:cs="Times New Roman"/>
          <w:sz w:val="24"/>
          <w:szCs w:val="24"/>
        </w:rPr>
        <w:t xml:space="preserve">For more information on alternative assessment strategies, I suggest the book, </w:t>
      </w:r>
      <w:proofErr w:type="spellStart"/>
      <w:r w:rsidRPr="00333BB2">
        <w:rPr>
          <w:rFonts w:ascii="Times New Roman" w:hAnsi="Times New Roman" w:cs="Times New Roman"/>
          <w:i/>
          <w:iCs/>
          <w:sz w:val="24"/>
          <w:szCs w:val="24"/>
        </w:rPr>
        <w:t>Ungrading</w:t>
      </w:r>
      <w:proofErr w:type="spellEnd"/>
      <w:r w:rsidRPr="00333BB2">
        <w:rPr>
          <w:rFonts w:ascii="Times New Roman" w:hAnsi="Times New Roman" w:cs="Times New Roman"/>
          <w:i/>
          <w:iCs/>
          <w:sz w:val="24"/>
          <w:szCs w:val="24"/>
        </w:rPr>
        <w:t>: Why Rating Students Undermines Learning (and What to Do Instead),</w:t>
      </w:r>
      <w:r w:rsidRPr="00333BB2">
        <w:rPr>
          <w:rFonts w:ascii="Times New Roman" w:hAnsi="Times New Roman" w:cs="Times New Roman"/>
          <w:sz w:val="24"/>
          <w:szCs w:val="24"/>
        </w:rPr>
        <w:t xml:space="preserve"> by Susan D. Blum</w:t>
      </w:r>
    </w:p>
    <w:p w14:paraId="015AE914" w14:textId="5DC675D0" w:rsidR="00987103" w:rsidRPr="009B3CC5" w:rsidRDefault="009B3CC5" w:rsidP="00987103">
      <w:pPr>
        <w:spacing w:line="480" w:lineRule="auto"/>
        <w:rPr>
          <w:rFonts w:ascii="Times New Roman" w:hAnsi="Times New Roman" w:cs="Times New Roman"/>
          <w:b/>
          <w:bCs/>
          <w:sz w:val="24"/>
          <w:szCs w:val="24"/>
          <w:u w:val="single"/>
        </w:rPr>
      </w:pPr>
      <w:r w:rsidRPr="009B3CC5">
        <w:rPr>
          <w:rFonts w:ascii="Times New Roman" w:hAnsi="Times New Roman" w:cs="Times New Roman"/>
          <w:b/>
          <w:bCs/>
          <w:sz w:val="24"/>
          <w:szCs w:val="24"/>
          <w:u w:val="single"/>
        </w:rPr>
        <w:t>Slide 11:</w:t>
      </w:r>
    </w:p>
    <w:p w14:paraId="17AC65E8" w14:textId="77777777" w:rsidR="00987103" w:rsidRPr="00333BB2" w:rsidRDefault="00987103" w:rsidP="00987103">
      <w:pPr>
        <w:spacing w:line="480" w:lineRule="auto"/>
        <w:rPr>
          <w:rFonts w:ascii="Times New Roman" w:hAnsi="Times New Roman" w:cs="Times New Roman"/>
          <w:b/>
          <w:bCs/>
          <w:sz w:val="24"/>
          <w:szCs w:val="24"/>
        </w:rPr>
      </w:pPr>
      <w:r w:rsidRPr="00333BB2">
        <w:rPr>
          <w:rFonts w:ascii="Times New Roman" w:hAnsi="Times New Roman" w:cs="Times New Roman"/>
          <w:b/>
          <w:bCs/>
          <w:sz w:val="24"/>
          <w:szCs w:val="24"/>
        </w:rPr>
        <w:t>Consider Recordings</w:t>
      </w:r>
    </w:p>
    <w:p w14:paraId="4BCE2D41" w14:textId="77777777" w:rsidR="00987103" w:rsidRPr="00333BB2" w:rsidRDefault="00987103" w:rsidP="00987103">
      <w:pPr>
        <w:spacing w:line="480" w:lineRule="auto"/>
        <w:rPr>
          <w:rFonts w:ascii="Times New Roman" w:hAnsi="Times New Roman" w:cs="Times New Roman"/>
          <w:sz w:val="24"/>
          <w:szCs w:val="24"/>
        </w:rPr>
      </w:pPr>
      <w:r w:rsidRPr="00333BB2">
        <w:rPr>
          <w:rFonts w:ascii="Times New Roman" w:hAnsi="Times New Roman" w:cs="Times New Roman"/>
          <w:sz w:val="24"/>
          <w:szCs w:val="24"/>
        </w:rPr>
        <w:t>recording class, live feeds, recording videos, short instruction videos to accompany a handout or assignment</w:t>
      </w:r>
    </w:p>
    <w:p w14:paraId="3FAAEFE4" w14:textId="77777777" w:rsidR="00987103" w:rsidRPr="00333BB2" w:rsidRDefault="00987103" w:rsidP="00987103">
      <w:pPr>
        <w:spacing w:line="480" w:lineRule="auto"/>
        <w:rPr>
          <w:rFonts w:ascii="Times New Roman" w:hAnsi="Times New Roman" w:cs="Times New Roman"/>
          <w:sz w:val="24"/>
          <w:szCs w:val="24"/>
        </w:rPr>
      </w:pPr>
      <w:r w:rsidRPr="00333BB2">
        <w:rPr>
          <w:rFonts w:ascii="Times New Roman" w:hAnsi="Times New Roman" w:cs="Times New Roman"/>
          <w:sz w:val="24"/>
          <w:szCs w:val="24"/>
        </w:rPr>
        <w:t>Having visual and audio guides throughout the semester helps students with differing learning styles and abilities.</w:t>
      </w:r>
    </w:p>
    <w:p w14:paraId="1BC1D4BF" w14:textId="5A3C820B" w:rsidR="00987103" w:rsidRDefault="00987103" w:rsidP="00987103">
      <w:pPr>
        <w:spacing w:line="480" w:lineRule="auto"/>
        <w:rPr>
          <w:rFonts w:ascii="Times New Roman" w:hAnsi="Times New Roman" w:cs="Times New Roman"/>
          <w:sz w:val="24"/>
          <w:szCs w:val="24"/>
        </w:rPr>
      </w:pPr>
      <w:r w:rsidRPr="00333BB2">
        <w:rPr>
          <w:rFonts w:ascii="Times New Roman" w:hAnsi="Times New Roman" w:cs="Times New Roman"/>
          <w:sz w:val="24"/>
          <w:szCs w:val="24"/>
        </w:rPr>
        <w:t>For each semester, make new recordings. Students may feel undervalued if you provide recordings for previous classes, especially if assignment details have changed.</w:t>
      </w:r>
    </w:p>
    <w:p w14:paraId="5E55C66C" w14:textId="77777777" w:rsidR="002B3AF4" w:rsidRPr="00333BB2" w:rsidRDefault="002B3AF4" w:rsidP="00987103">
      <w:pPr>
        <w:spacing w:line="480" w:lineRule="auto"/>
        <w:rPr>
          <w:rFonts w:ascii="Times New Roman" w:hAnsi="Times New Roman" w:cs="Times New Roman"/>
          <w:sz w:val="24"/>
          <w:szCs w:val="24"/>
        </w:rPr>
      </w:pPr>
    </w:p>
    <w:p w14:paraId="760B71D5" w14:textId="1ECBCBC9" w:rsidR="00987103" w:rsidRPr="009B3CC5" w:rsidRDefault="009B3CC5" w:rsidP="00987103">
      <w:pPr>
        <w:spacing w:line="480" w:lineRule="auto"/>
        <w:rPr>
          <w:rFonts w:ascii="Times New Roman" w:hAnsi="Times New Roman" w:cs="Times New Roman"/>
          <w:b/>
          <w:bCs/>
          <w:sz w:val="24"/>
          <w:szCs w:val="24"/>
          <w:u w:val="single"/>
        </w:rPr>
      </w:pPr>
      <w:r w:rsidRPr="009B3CC5">
        <w:rPr>
          <w:rFonts w:ascii="Times New Roman" w:hAnsi="Times New Roman" w:cs="Times New Roman"/>
          <w:b/>
          <w:bCs/>
          <w:sz w:val="24"/>
          <w:szCs w:val="24"/>
          <w:u w:val="single"/>
        </w:rPr>
        <w:t>Slide 12:</w:t>
      </w:r>
    </w:p>
    <w:p w14:paraId="301AFF67" w14:textId="77777777" w:rsidR="00987103" w:rsidRPr="00333BB2" w:rsidRDefault="00987103" w:rsidP="00987103">
      <w:pPr>
        <w:spacing w:line="480" w:lineRule="auto"/>
        <w:rPr>
          <w:rFonts w:ascii="Times New Roman" w:hAnsi="Times New Roman" w:cs="Times New Roman"/>
          <w:b/>
          <w:bCs/>
          <w:sz w:val="24"/>
          <w:szCs w:val="24"/>
        </w:rPr>
      </w:pPr>
      <w:r w:rsidRPr="00333BB2">
        <w:rPr>
          <w:rFonts w:ascii="Times New Roman" w:hAnsi="Times New Roman" w:cs="Times New Roman"/>
          <w:b/>
          <w:bCs/>
          <w:sz w:val="24"/>
          <w:szCs w:val="24"/>
        </w:rPr>
        <w:t>Consider Mindfulness Techniques</w:t>
      </w:r>
      <w:r w:rsidRPr="00333BB2">
        <w:rPr>
          <w:rFonts w:ascii="Times New Roman" w:hAnsi="Times New Roman" w:cs="Times New Roman"/>
          <w:b/>
          <w:bCs/>
          <w:sz w:val="24"/>
          <w:szCs w:val="24"/>
        </w:rPr>
        <w:tab/>
      </w:r>
    </w:p>
    <w:p w14:paraId="16C4D22F" w14:textId="77777777" w:rsidR="00987103" w:rsidRPr="00333BB2" w:rsidRDefault="00987103" w:rsidP="00987103">
      <w:pPr>
        <w:spacing w:line="480" w:lineRule="auto"/>
        <w:rPr>
          <w:rFonts w:ascii="Times New Roman" w:hAnsi="Times New Roman" w:cs="Times New Roman"/>
          <w:sz w:val="24"/>
          <w:szCs w:val="24"/>
        </w:rPr>
      </w:pPr>
      <w:r w:rsidRPr="00333BB2">
        <w:rPr>
          <w:rFonts w:ascii="Times New Roman" w:hAnsi="Times New Roman" w:cs="Times New Roman"/>
          <w:sz w:val="24"/>
          <w:szCs w:val="24"/>
        </w:rPr>
        <w:t>The one thing we’ve all had in common during the last year is the flux of stressful events</w:t>
      </w:r>
      <w:r>
        <w:rPr>
          <w:rFonts w:ascii="Times New Roman" w:hAnsi="Times New Roman" w:cs="Times New Roman"/>
          <w:sz w:val="24"/>
          <w:szCs w:val="24"/>
        </w:rPr>
        <w:t>.</w:t>
      </w:r>
    </w:p>
    <w:p w14:paraId="17C01EA8" w14:textId="77777777" w:rsidR="00987103" w:rsidRPr="00333BB2" w:rsidRDefault="00987103" w:rsidP="00987103">
      <w:pPr>
        <w:spacing w:line="480" w:lineRule="auto"/>
        <w:rPr>
          <w:rFonts w:ascii="Times New Roman" w:hAnsi="Times New Roman" w:cs="Times New Roman"/>
          <w:sz w:val="24"/>
          <w:szCs w:val="24"/>
        </w:rPr>
      </w:pPr>
      <w:r w:rsidRPr="00333BB2">
        <w:rPr>
          <w:rFonts w:ascii="Times New Roman" w:hAnsi="Times New Roman" w:cs="Times New Roman"/>
          <w:sz w:val="24"/>
          <w:szCs w:val="24"/>
        </w:rPr>
        <w:t>Explore ways to foster a supportive space for your students to learn and flourish with their writing</w:t>
      </w:r>
      <w:r>
        <w:rPr>
          <w:rFonts w:ascii="Times New Roman" w:hAnsi="Times New Roman" w:cs="Times New Roman"/>
          <w:sz w:val="24"/>
          <w:szCs w:val="24"/>
        </w:rPr>
        <w:t>.</w:t>
      </w:r>
    </w:p>
    <w:p w14:paraId="4064D4BE" w14:textId="1BAA02B1" w:rsidR="00987103" w:rsidRDefault="00987103" w:rsidP="00987103">
      <w:pPr>
        <w:spacing w:line="480" w:lineRule="auto"/>
        <w:rPr>
          <w:rFonts w:ascii="Times New Roman" w:hAnsi="Times New Roman" w:cs="Times New Roman"/>
          <w:sz w:val="24"/>
          <w:szCs w:val="24"/>
        </w:rPr>
      </w:pPr>
      <w:r w:rsidRPr="00333BB2">
        <w:rPr>
          <w:rFonts w:ascii="Times New Roman" w:hAnsi="Times New Roman" w:cs="Times New Roman"/>
          <w:sz w:val="24"/>
          <w:szCs w:val="24"/>
        </w:rPr>
        <w:t>Encourage and provide time for peer interactions each week (even if it’s online)</w:t>
      </w:r>
      <w:r>
        <w:rPr>
          <w:rFonts w:ascii="Times New Roman" w:hAnsi="Times New Roman" w:cs="Times New Roman"/>
          <w:sz w:val="24"/>
          <w:szCs w:val="24"/>
        </w:rPr>
        <w:t>.</w:t>
      </w:r>
    </w:p>
    <w:p w14:paraId="6435F187" w14:textId="77777777" w:rsidR="002B3AF4" w:rsidRPr="00333BB2" w:rsidRDefault="002B3AF4" w:rsidP="00987103">
      <w:pPr>
        <w:spacing w:line="480" w:lineRule="auto"/>
        <w:rPr>
          <w:rFonts w:ascii="Times New Roman" w:hAnsi="Times New Roman" w:cs="Times New Roman"/>
          <w:sz w:val="24"/>
          <w:szCs w:val="24"/>
        </w:rPr>
      </w:pPr>
    </w:p>
    <w:p w14:paraId="77426253" w14:textId="10C29C02" w:rsidR="00987103" w:rsidRPr="009B3CC5" w:rsidRDefault="009B3CC5" w:rsidP="00987103">
      <w:pPr>
        <w:spacing w:line="480" w:lineRule="auto"/>
        <w:rPr>
          <w:rFonts w:ascii="Times New Roman" w:hAnsi="Times New Roman" w:cs="Times New Roman"/>
          <w:b/>
          <w:bCs/>
          <w:sz w:val="24"/>
          <w:szCs w:val="24"/>
          <w:u w:val="single"/>
        </w:rPr>
      </w:pPr>
      <w:r w:rsidRPr="009B3CC5">
        <w:rPr>
          <w:rFonts w:ascii="Times New Roman" w:hAnsi="Times New Roman" w:cs="Times New Roman"/>
          <w:b/>
          <w:bCs/>
          <w:sz w:val="24"/>
          <w:szCs w:val="24"/>
          <w:u w:val="single"/>
        </w:rPr>
        <w:lastRenderedPageBreak/>
        <w:t>Slide 13:</w:t>
      </w:r>
    </w:p>
    <w:p w14:paraId="48C2FA2C" w14:textId="77777777" w:rsidR="00987103" w:rsidRPr="00333BB2" w:rsidRDefault="00987103" w:rsidP="00987103">
      <w:pPr>
        <w:spacing w:line="480" w:lineRule="auto"/>
        <w:rPr>
          <w:rFonts w:ascii="Times New Roman" w:hAnsi="Times New Roman" w:cs="Times New Roman"/>
          <w:b/>
          <w:bCs/>
          <w:sz w:val="24"/>
          <w:szCs w:val="24"/>
        </w:rPr>
      </w:pPr>
      <w:r w:rsidRPr="00333BB2">
        <w:rPr>
          <w:rFonts w:ascii="Times New Roman" w:hAnsi="Times New Roman" w:cs="Times New Roman"/>
          <w:b/>
          <w:bCs/>
          <w:sz w:val="24"/>
          <w:szCs w:val="24"/>
        </w:rPr>
        <w:t>Consider Digital Access Barriers</w:t>
      </w:r>
    </w:p>
    <w:p w14:paraId="7B0432BD" w14:textId="77777777" w:rsidR="00987103" w:rsidRPr="00333BB2" w:rsidRDefault="00987103" w:rsidP="00987103">
      <w:pPr>
        <w:spacing w:line="480" w:lineRule="auto"/>
        <w:rPr>
          <w:rFonts w:ascii="Times New Roman" w:hAnsi="Times New Roman" w:cs="Times New Roman"/>
          <w:sz w:val="24"/>
          <w:szCs w:val="24"/>
        </w:rPr>
      </w:pPr>
      <w:r w:rsidRPr="00333BB2">
        <w:rPr>
          <w:rFonts w:ascii="Times New Roman" w:hAnsi="Times New Roman" w:cs="Times New Roman"/>
          <w:sz w:val="24"/>
          <w:szCs w:val="24"/>
        </w:rPr>
        <w:t>Not every Millennial or Post-Millennial is tech-savvy.</w:t>
      </w:r>
    </w:p>
    <w:p w14:paraId="6B1B64CF" w14:textId="77777777" w:rsidR="00987103" w:rsidRPr="00333BB2" w:rsidRDefault="00987103" w:rsidP="00987103">
      <w:pPr>
        <w:spacing w:line="480" w:lineRule="auto"/>
        <w:rPr>
          <w:rFonts w:ascii="Times New Roman" w:hAnsi="Times New Roman" w:cs="Times New Roman"/>
          <w:sz w:val="24"/>
          <w:szCs w:val="24"/>
        </w:rPr>
      </w:pPr>
      <w:r w:rsidRPr="00333BB2">
        <w:rPr>
          <w:rFonts w:ascii="Times New Roman" w:hAnsi="Times New Roman" w:cs="Times New Roman"/>
          <w:sz w:val="24"/>
          <w:szCs w:val="24"/>
        </w:rPr>
        <w:t>We’ve learned that every walk of life has access barriers to technology this year: students, too.</w:t>
      </w:r>
    </w:p>
    <w:p w14:paraId="14F745A0" w14:textId="77777777" w:rsidR="00987103" w:rsidRPr="00333BB2" w:rsidRDefault="00987103" w:rsidP="00987103">
      <w:pPr>
        <w:spacing w:line="480" w:lineRule="auto"/>
        <w:rPr>
          <w:rFonts w:ascii="Times New Roman" w:hAnsi="Times New Roman" w:cs="Times New Roman"/>
          <w:sz w:val="24"/>
          <w:szCs w:val="24"/>
        </w:rPr>
      </w:pPr>
      <w:r w:rsidRPr="00333BB2">
        <w:rPr>
          <w:rFonts w:ascii="Times New Roman" w:hAnsi="Times New Roman" w:cs="Times New Roman"/>
          <w:sz w:val="24"/>
          <w:szCs w:val="24"/>
        </w:rPr>
        <w:t>Some students are more privileged than others with their technology skill set and available tools.</w:t>
      </w:r>
    </w:p>
    <w:p w14:paraId="6D36B84E" w14:textId="77777777" w:rsidR="00987103" w:rsidRPr="00333BB2" w:rsidRDefault="00987103" w:rsidP="00987103">
      <w:pPr>
        <w:spacing w:line="480" w:lineRule="auto"/>
        <w:rPr>
          <w:rFonts w:ascii="Times New Roman" w:hAnsi="Times New Roman" w:cs="Times New Roman"/>
          <w:sz w:val="24"/>
          <w:szCs w:val="24"/>
        </w:rPr>
      </w:pPr>
      <w:r w:rsidRPr="00333BB2">
        <w:rPr>
          <w:rFonts w:ascii="Times New Roman" w:hAnsi="Times New Roman" w:cs="Times New Roman"/>
          <w:sz w:val="24"/>
          <w:szCs w:val="24"/>
        </w:rPr>
        <w:t>Some students lack the funds to have basic internet service.</w:t>
      </w:r>
    </w:p>
    <w:p w14:paraId="6749767A" w14:textId="77777777" w:rsidR="00987103" w:rsidRPr="00333BB2" w:rsidRDefault="00987103" w:rsidP="00987103">
      <w:pPr>
        <w:spacing w:line="480" w:lineRule="auto"/>
        <w:rPr>
          <w:rFonts w:ascii="Times New Roman" w:hAnsi="Times New Roman" w:cs="Times New Roman"/>
          <w:sz w:val="24"/>
          <w:szCs w:val="24"/>
        </w:rPr>
      </w:pPr>
      <w:r w:rsidRPr="00333BB2">
        <w:rPr>
          <w:rFonts w:ascii="Times New Roman" w:hAnsi="Times New Roman" w:cs="Times New Roman"/>
          <w:sz w:val="24"/>
          <w:szCs w:val="24"/>
        </w:rPr>
        <w:t xml:space="preserve">Students with disabilities also have to utilize alternative software programs to access even basic PDF documents and eBooks. </w:t>
      </w:r>
    </w:p>
    <w:p w14:paraId="08532720" w14:textId="047FAED9" w:rsidR="00987103" w:rsidRDefault="00987103" w:rsidP="00987103">
      <w:pPr>
        <w:spacing w:line="480" w:lineRule="auto"/>
        <w:rPr>
          <w:rFonts w:ascii="Times New Roman" w:hAnsi="Times New Roman" w:cs="Times New Roman"/>
          <w:sz w:val="24"/>
          <w:szCs w:val="24"/>
        </w:rPr>
      </w:pPr>
      <w:r w:rsidRPr="00333BB2">
        <w:rPr>
          <w:rFonts w:ascii="Times New Roman" w:hAnsi="Times New Roman" w:cs="Times New Roman"/>
          <w:sz w:val="24"/>
          <w:szCs w:val="24"/>
        </w:rPr>
        <w:t xml:space="preserve">Some PDFs are not scanned in properly by the instructor. Some books do not come in eBook format. And even with a documented disability, Accessibility Services has a stringent process of receiving accommodations for reading material outside of being blind or having a learning disability. Many students who need accommodations for reading for other disabilities, like ADD, ADHD, autism, etc. are often not granted accommodations for reading or given a longer application process for accommodations for reading. Making sure all of your reading material is easily accessible for all students helps immensely. </w:t>
      </w:r>
    </w:p>
    <w:p w14:paraId="31637667" w14:textId="77777777" w:rsidR="002B3AF4" w:rsidRPr="00333BB2" w:rsidRDefault="002B3AF4" w:rsidP="00987103">
      <w:pPr>
        <w:spacing w:line="480" w:lineRule="auto"/>
        <w:rPr>
          <w:rFonts w:ascii="Times New Roman" w:hAnsi="Times New Roman" w:cs="Times New Roman"/>
          <w:sz w:val="24"/>
          <w:szCs w:val="24"/>
        </w:rPr>
      </w:pPr>
    </w:p>
    <w:p w14:paraId="4C8B16BE" w14:textId="600EB8D5" w:rsidR="00824657" w:rsidRPr="00E5113F" w:rsidRDefault="00824657" w:rsidP="00987103">
      <w:pPr>
        <w:spacing w:line="480" w:lineRule="auto"/>
        <w:rPr>
          <w:rFonts w:ascii="Times New Roman" w:hAnsi="Times New Roman" w:cs="Times New Roman"/>
          <w:b/>
          <w:bCs/>
          <w:sz w:val="24"/>
          <w:szCs w:val="24"/>
          <w:u w:val="single"/>
        </w:rPr>
      </w:pPr>
      <w:r w:rsidRPr="00824657">
        <w:rPr>
          <w:rFonts w:ascii="Times New Roman" w:hAnsi="Times New Roman" w:cs="Times New Roman"/>
          <w:b/>
          <w:bCs/>
          <w:sz w:val="24"/>
          <w:szCs w:val="24"/>
          <w:u w:val="single"/>
        </w:rPr>
        <w:t>Slide 14:</w:t>
      </w:r>
    </w:p>
    <w:p w14:paraId="10BC0937" w14:textId="77777777" w:rsidR="00987103" w:rsidRPr="00333BB2" w:rsidRDefault="00987103" w:rsidP="00987103">
      <w:pPr>
        <w:spacing w:line="480" w:lineRule="auto"/>
        <w:jc w:val="center"/>
        <w:rPr>
          <w:rFonts w:ascii="Times New Roman" w:hAnsi="Times New Roman" w:cs="Times New Roman"/>
          <w:sz w:val="24"/>
          <w:szCs w:val="24"/>
        </w:rPr>
      </w:pPr>
      <w:r w:rsidRPr="00333BB2">
        <w:rPr>
          <w:rFonts w:ascii="Times New Roman" w:hAnsi="Times New Roman" w:cs="Times New Roman"/>
          <w:sz w:val="24"/>
          <w:szCs w:val="24"/>
        </w:rPr>
        <w:t>Works Cited</w:t>
      </w:r>
    </w:p>
    <w:p w14:paraId="18BA2DEB" w14:textId="77777777" w:rsidR="00987103" w:rsidRPr="00333BB2" w:rsidRDefault="00987103" w:rsidP="00987103">
      <w:pPr>
        <w:spacing w:line="480" w:lineRule="auto"/>
        <w:rPr>
          <w:rFonts w:ascii="Times New Roman" w:hAnsi="Times New Roman" w:cs="Times New Roman"/>
          <w:b/>
          <w:bCs/>
          <w:sz w:val="24"/>
          <w:szCs w:val="24"/>
        </w:rPr>
      </w:pPr>
      <w:r w:rsidRPr="00333BB2">
        <w:rPr>
          <w:rFonts w:ascii="Times New Roman" w:hAnsi="Times New Roman" w:cs="Times New Roman"/>
          <w:sz w:val="24"/>
          <w:szCs w:val="24"/>
        </w:rPr>
        <w:t>Blum,</w:t>
      </w:r>
      <w:r w:rsidRPr="00333BB2">
        <w:rPr>
          <w:rFonts w:ascii="Times New Roman" w:hAnsi="Times New Roman" w:cs="Times New Roman"/>
          <w:i/>
          <w:iCs/>
          <w:sz w:val="24"/>
          <w:szCs w:val="24"/>
        </w:rPr>
        <w:t xml:space="preserve"> </w:t>
      </w:r>
      <w:r w:rsidRPr="00333BB2">
        <w:rPr>
          <w:rFonts w:ascii="Times New Roman" w:hAnsi="Times New Roman" w:cs="Times New Roman"/>
          <w:sz w:val="24"/>
          <w:szCs w:val="24"/>
        </w:rPr>
        <w:t xml:space="preserve">Susan D. </w:t>
      </w:r>
      <w:proofErr w:type="spellStart"/>
      <w:r w:rsidRPr="00333BB2">
        <w:rPr>
          <w:rFonts w:ascii="Times New Roman" w:hAnsi="Times New Roman" w:cs="Times New Roman"/>
          <w:i/>
          <w:iCs/>
          <w:sz w:val="24"/>
          <w:szCs w:val="24"/>
        </w:rPr>
        <w:t>Ungrading</w:t>
      </w:r>
      <w:proofErr w:type="spellEnd"/>
      <w:r w:rsidRPr="00333BB2">
        <w:rPr>
          <w:rFonts w:ascii="Times New Roman" w:hAnsi="Times New Roman" w:cs="Times New Roman"/>
          <w:i/>
          <w:iCs/>
          <w:sz w:val="24"/>
          <w:szCs w:val="24"/>
        </w:rPr>
        <w:t xml:space="preserve">: Why Rating Students Undermines Learning (and What to Do </w:t>
      </w:r>
      <w:r w:rsidRPr="00333BB2">
        <w:rPr>
          <w:rFonts w:ascii="Times New Roman" w:hAnsi="Times New Roman" w:cs="Times New Roman"/>
          <w:i/>
          <w:iCs/>
          <w:sz w:val="24"/>
          <w:szCs w:val="24"/>
        </w:rPr>
        <w:tab/>
        <w:t xml:space="preserve">Instead). </w:t>
      </w:r>
      <w:r w:rsidRPr="00333BB2">
        <w:rPr>
          <w:rFonts w:ascii="Times New Roman" w:hAnsi="Times New Roman" w:cs="Times New Roman"/>
          <w:sz w:val="24"/>
          <w:szCs w:val="24"/>
        </w:rPr>
        <w:t>West Virginia University Press. 2020.</w:t>
      </w:r>
    </w:p>
    <w:p w14:paraId="398046EB" w14:textId="77777777" w:rsidR="00987103" w:rsidRPr="00333BB2" w:rsidRDefault="00987103" w:rsidP="00987103">
      <w:pPr>
        <w:spacing w:line="480" w:lineRule="auto"/>
        <w:rPr>
          <w:rFonts w:ascii="Times New Roman" w:hAnsi="Times New Roman" w:cs="Times New Roman"/>
          <w:color w:val="000000"/>
          <w:sz w:val="24"/>
          <w:szCs w:val="24"/>
          <w:bdr w:val="none" w:sz="0" w:space="0" w:color="auto" w:frame="1"/>
          <w:shd w:val="clear" w:color="auto" w:fill="FFFFFF"/>
        </w:rPr>
      </w:pPr>
      <w:r w:rsidRPr="00333BB2">
        <w:rPr>
          <w:rFonts w:ascii="Times New Roman" w:hAnsi="Times New Roman" w:cs="Times New Roman"/>
          <w:sz w:val="24"/>
          <w:szCs w:val="24"/>
        </w:rPr>
        <w:lastRenderedPageBreak/>
        <w:t xml:space="preserve">Bolter, Jay David. </w:t>
      </w:r>
      <w:r w:rsidRPr="00333BB2">
        <w:rPr>
          <w:rFonts w:ascii="Times New Roman" w:hAnsi="Times New Roman" w:cs="Times New Roman"/>
          <w:i/>
          <w:iCs/>
          <w:color w:val="000000"/>
          <w:sz w:val="24"/>
          <w:szCs w:val="24"/>
          <w:shd w:val="clear" w:color="auto" w:fill="FFFFFF"/>
        </w:rPr>
        <w:t>Writing Spaces</w:t>
      </w:r>
      <w:r w:rsidRPr="00333BB2">
        <w:rPr>
          <w:rFonts w:ascii="Times New Roman" w:hAnsi="Times New Roman" w:cs="Times New Roman"/>
          <w:color w:val="000000"/>
          <w:sz w:val="24"/>
          <w:szCs w:val="24"/>
          <w:bdr w:val="none" w:sz="0" w:space="0" w:color="auto" w:frame="1"/>
          <w:shd w:val="clear" w:color="auto" w:fill="FFFFFF"/>
        </w:rPr>
        <w:t>:</w:t>
      </w:r>
      <w:r w:rsidRPr="00333BB2">
        <w:rPr>
          <w:rFonts w:ascii="Times New Roman" w:hAnsi="Times New Roman" w:cs="Times New Roman"/>
          <w:sz w:val="24"/>
          <w:szCs w:val="24"/>
        </w:rPr>
        <w:t xml:space="preserve"> </w:t>
      </w:r>
      <w:r w:rsidRPr="00333BB2">
        <w:rPr>
          <w:rFonts w:ascii="Times New Roman" w:hAnsi="Times New Roman" w:cs="Times New Roman"/>
          <w:i/>
          <w:iCs/>
          <w:color w:val="000000"/>
          <w:sz w:val="24"/>
          <w:szCs w:val="24"/>
          <w:bdr w:val="none" w:sz="0" w:space="0" w:color="auto" w:frame="1"/>
          <w:shd w:val="clear" w:color="auto" w:fill="FFFFFF"/>
        </w:rPr>
        <w:t xml:space="preserve">Computers, Hypertext, and the Remediation of Print. </w:t>
      </w:r>
      <w:r w:rsidRPr="00333BB2">
        <w:rPr>
          <w:rFonts w:ascii="Times New Roman" w:hAnsi="Times New Roman" w:cs="Times New Roman"/>
          <w:color w:val="000000"/>
          <w:sz w:val="24"/>
          <w:szCs w:val="24"/>
          <w:bdr w:val="none" w:sz="0" w:space="0" w:color="auto" w:frame="1"/>
          <w:shd w:val="clear" w:color="auto" w:fill="FFFFFF"/>
        </w:rPr>
        <w:t>2</w:t>
      </w:r>
      <w:r w:rsidRPr="00333BB2">
        <w:rPr>
          <w:rFonts w:ascii="Times New Roman" w:hAnsi="Times New Roman" w:cs="Times New Roman"/>
          <w:color w:val="000000"/>
          <w:sz w:val="24"/>
          <w:szCs w:val="24"/>
          <w:bdr w:val="none" w:sz="0" w:space="0" w:color="auto" w:frame="1"/>
          <w:shd w:val="clear" w:color="auto" w:fill="FFFFFF"/>
          <w:vertAlign w:val="superscript"/>
        </w:rPr>
        <w:t>nd</w:t>
      </w:r>
      <w:r w:rsidRPr="00333BB2">
        <w:rPr>
          <w:rFonts w:ascii="Times New Roman" w:hAnsi="Times New Roman" w:cs="Times New Roman"/>
          <w:color w:val="000000"/>
          <w:sz w:val="24"/>
          <w:szCs w:val="24"/>
          <w:bdr w:val="none" w:sz="0" w:space="0" w:color="auto" w:frame="1"/>
          <w:shd w:val="clear" w:color="auto" w:fill="FFFFFF"/>
        </w:rPr>
        <w:t xml:space="preserve"> </w:t>
      </w:r>
      <w:r w:rsidRPr="00333BB2">
        <w:rPr>
          <w:rFonts w:ascii="Times New Roman" w:hAnsi="Times New Roman" w:cs="Times New Roman"/>
          <w:color w:val="000000"/>
          <w:sz w:val="24"/>
          <w:szCs w:val="24"/>
          <w:bdr w:val="none" w:sz="0" w:space="0" w:color="auto" w:frame="1"/>
          <w:shd w:val="clear" w:color="auto" w:fill="FFFFFF"/>
        </w:rPr>
        <w:tab/>
        <w:t>edition. Routledge. 2001.</w:t>
      </w:r>
    </w:p>
    <w:p w14:paraId="092D8835" w14:textId="77777777" w:rsidR="00987103" w:rsidRPr="00333BB2" w:rsidRDefault="00987103" w:rsidP="00987103">
      <w:pPr>
        <w:spacing w:line="480" w:lineRule="auto"/>
        <w:rPr>
          <w:rStyle w:val="author"/>
          <w:rFonts w:ascii="Times New Roman" w:hAnsi="Times New Roman" w:cs="Times New Roman"/>
          <w:color w:val="0F1111"/>
          <w:sz w:val="24"/>
          <w:szCs w:val="24"/>
          <w:shd w:val="clear" w:color="auto" w:fill="FFFFFF"/>
        </w:rPr>
      </w:pPr>
      <w:proofErr w:type="spellStart"/>
      <w:r w:rsidRPr="00333BB2">
        <w:rPr>
          <w:rFonts w:ascii="Times New Roman" w:hAnsi="Times New Roman" w:cs="Times New Roman"/>
          <w:sz w:val="24"/>
          <w:szCs w:val="24"/>
        </w:rPr>
        <w:t>Dolmage</w:t>
      </w:r>
      <w:proofErr w:type="spellEnd"/>
      <w:r w:rsidRPr="00333BB2">
        <w:rPr>
          <w:rFonts w:ascii="Times New Roman" w:hAnsi="Times New Roman" w:cs="Times New Roman"/>
          <w:sz w:val="24"/>
          <w:szCs w:val="24"/>
        </w:rPr>
        <w:t xml:space="preserve">, Jay Timothy. </w:t>
      </w:r>
      <w:r w:rsidRPr="00333BB2">
        <w:rPr>
          <w:rFonts w:ascii="Times New Roman" w:hAnsi="Times New Roman" w:cs="Times New Roman"/>
          <w:i/>
          <w:iCs/>
          <w:sz w:val="24"/>
          <w:szCs w:val="24"/>
        </w:rPr>
        <w:t>Disability Rhetoric (Critical Perspectives on Disability)</w:t>
      </w:r>
      <w:r w:rsidRPr="00333BB2">
        <w:rPr>
          <w:rFonts w:ascii="Times New Roman" w:hAnsi="Times New Roman" w:cs="Times New Roman"/>
          <w:sz w:val="24"/>
          <w:szCs w:val="24"/>
        </w:rPr>
        <w:t xml:space="preserve">. </w:t>
      </w:r>
      <w:r w:rsidRPr="00333BB2">
        <w:rPr>
          <w:rFonts w:ascii="Times New Roman" w:hAnsi="Times New Roman" w:cs="Times New Roman"/>
          <w:color w:val="0F1111"/>
          <w:sz w:val="24"/>
          <w:szCs w:val="24"/>
          <w:shd w:val="clear" w:color="auto" w:fill="FFFFFF"/>
        </w:rPr>
        <w:t xml:space="preserve">Syracuse </w:t>
      </w:r>
      <w:r w:rsidRPr="00333BB2">
        <w:rPr>
          <w:rFonts w:ascii="Times New Roman" w:hAnsi="Times New Roman" w:cs="Times New Roman"/>
          <w:color w:val="0F1111"/>
          <w:sz w:val="24"/>
          <w:szCs w:val="24"/>
          <w:shd w:val="clear" w:color="auto" w:fill="FFFFFF"/>
        </w:rPr>
        <w:tab/>
        <w:t>University Press. 2014.</w:t>
      </w:r>
    </w:p>
    <w:p w14:paraId="32CEFCC5" w14:textId="77777777" w:rsidR="00987103" w:rsidRPr="00333BB2" w:rsidRDefault="00987103" w:rsidP="00987103">
      <w:pPr>
        <w:spacing w:line="480" w:lineRule="auto"/>
        <w:rPr>
          <w:rFonts w:ascii="Times New Roman" w:hAnsi="Times New Roman" w:cs="Times New Roman"/>
          <w:sz w:val="24"/>
          <w:szCs w:val="24"/>
        </w:rPr>
      </w:pPr>
      <w:proofErr w:type="spellStart"/>
      <w:r w:rsidRPr="00333BB2">
        <w:rPr>
          <w:rStyle w:val="author"/>
          <w:rFonts w:ascii="Times New Roman" w:hAnsi="Times New Roman" w:cs="Times New Roman"/>
          <w:color w:val="0F1111"/>
          <w:sz w:val="24"/>
          <w:szCs w:val="24"/>
          <w:shd w:val="clear" w:color="auto" w:fill="FFFFFF"/>
        </w:rPr>
        <w:t>Kerschbaum</w:t>
      </w:r>
      <w:proofErr w:type="spellEnd"/>
      <w:r w:rsidRPr="00333BB2">
        <w:rPr>
          <w:rStyle w:val="author"/>
          <w:rFonts w:ascii="Times New Roman" w:hAnsi="Times New Roman" w:cs="Times New Roman"/>
          <w:color w:val="0F1111"/>
          <w:sz w:val="24"/>
          <w:szCs w:val="24"/>
          <w:shd w:val="clear" w:color="auto" w:fill="FFFFFF"/>
        </w:rPr>
        <w:t xml:space="preserve">, Stephanie L., et al. </w:t>
      </w:r>
      <w:r w:rsidRPr="00333BB2">
        <w:rPr>
          <w:rFonts w:ascii="Times New Roman" w:hAnsi="Times New Roman" w:cs="Times New Roman"/>
          <w:i/>
          <w:iCs/>
          <w:sz w:val="24"/>
          <w:szCs w:val="24"/>
        </w:rPr>
        <w:t xml:space="preserve">Negotiating Disability: Disclosure and Higher Education </w:t>
      </w:r>
      <w:r w:rsidRPr="00333BB2">
        <w:rPr>
          <w:rFonts w:ascii="Times New Roman" w:hAnsi="Times New Roman" w:cs="Times New Roman"/>
          <w:i/>
          <w:iCs/>
          <w:sz w:val="24"/>
          <w:szCs w:val="24"/>
        </w:rPr>
        <w:tab/>
        <w:t>(</w:t>
      </w:r>
      <w:proofErr w:type="spellStart"/>
      <w:r w:rsidRPr="00333BB2">
        <w:rPr>
          <w:rFonts w:ascii="Times New Roman" w:hAnsi="Times New Roman" w:cs="Times New Roman"/>
          <w:i/>
          <w:iCs/>
          <w:sz w:val="24"/>
          <w:szCs w:val="24"/>
        </w:rPr>
        <w:t>Corporealities</w:t>
      </w:r>
      <w:proofErr w:type="spellEnd"/>
      <w:r w:rsidRPr="00333BB2">
        <w:rPr>
          <w:rFonts w:ascii="Times New Roman" w:hAnsi="Times New Roman" w:cs="Times New Roman"/>
          <w:i/>
          <w:iCs/>
          <w:sz w:val="24"/>
          <w:szCs w:val="24"/>
        </w:rPr>
        <w:t xml:space="preserve">: Discourses Of Disability). </w:t>
      </w:r>
      <w:r w:rsidRPr="00333BB2">
        <w:rPr>
          <w:rFonts w:ascii="Times New Roman" w:hAnsi="Times New Roman" w:cs="Times New Roman"/>
          <w:sz w:val="24"/>
          <w:szCs w:val="24"/>
        </w:rPr>
        <w:t>University of Michigan Press. 2017.</w:t>
      </w:r>
    </w:p>
    <w:p w14:paraId="49C3EF27" w14:textId="77777777" w:rsidR="00987103" w:rsidRPr="00333BB2" w:rsidRDefault="00987103" w:rsidP="00987103">
      <w:pPr>
        <w:spacing w:line="480" w:lineRule="auto"/>
        <w:rPr>
          <w:rFonts w:ascii="Times New Roman" w:hAnsi="Times New Roman" w:cs="Times New Roman"/>
          <w:color w:val="000000" w:themeColor="text1"/>
          <w:sz w:val="24"/>
          <w:szCs w:val="24"/>
        </w:rPr>
      </w:pPr>
      <w:proofErr w:type="spellStart"/>
      <w:r w:rsidRPr="00333BB2">
        <w:rPr>
          <w:rFonts w:ascii="Times New Roman" w:hAnsi="Times New Roman" w:cs="Times New Roman"/>
          <w:color w:val="000000" w:themeColor="text1"/>
          <w:sz w:val="24"/>
          <w:szCs w:val="24"/>
        </w:rPr>
        <w:t>Leake</w:t>
      </w:r>
      <w:proofErr w:type="spellEnd"/>
      <w:r w:rsidRPr="00333BB2">
        <w:rPr>
          <w:rFonts w:ascii="Times New Roman" w:hAnsi="Times New Roman" w:cs="Times New Roman"/>
          <w:color w:val="000000" w:themeColor="text1"/>
          <w:sz w:val="24"/>
          <w:szCs w:val="24"/>
        </w:rPr>
        <w:t xml:space="preserve">, David. “Problematic Data on How Many Students in Postsecondary Education Have a </w:t>
      </w:r>
      <w:r w:rsidRPr="00333BB2">
        <w:rPr>
          <w:rFonts w:ascii="Times New Roman" w:hAnsi="Times New Roman" w:cs="Times New Roman"/>
          <w:color w:val="000000" w:themeColor="text1"/>
          <w:sz w:val="24"/>
          <w:szCs w:val="24"/>
        </w:rPr>
        <w:tab/>
        <w:t xml:space="preserve">Disability”. </w:t>
      </w:r>
      <w:r w:rsidRPr="00333BB2">
        <w:rPr>
          <w:rFonts w:ascii="Times New Roman" w:hAnsi="Times New Roman" w:cs="Times New Roman"/>
          <w:i/>
          <w:iCs/>
          <w:color w:val="000000" w:themeColor="text1"/>
          <w:sz w:val="24"/>
          <w:szCs w:val="24"/>
        </w:rPr>
        <w:t>Journal of Postsecondary Education and Disability</w:t>
      </w:r>
      <w:r w:rsidRPr="00333BB2">
        <w:rPr>
          <w:rFonts w:ascii="Times New Roman" w:hAnsi="Times New Roman" w:cs="Times New Roman"/>
          <w:color w:val="000000" w:themeColor="text1"/>
          <w:sz w:val="24"/>
          <w:szCs w:val="24"/>
        </w:rPr>
        <w:t xml:space="preserve">, 28 (1), Spring 2015. 73. </w:t>
      </w:r>
    </w:p>
    <w:p w14:paraId="58F00D6D" w14:textId="77777777" w:rsidR="009E104B" w:rsidRDefault="009E104B"/>
    <w:sectPr w:rsidR="009E1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103"/>
    <w:rsid w:val="001541EA"/>
    <w:rsid w:val="00270175"/>
    <w:rsid w:val="002B3AF4"/>
    <w:rsid w:val="004010EC"/>
    <w:rsid w:val="006B6285"/>
    <w:rsid w:val="006F32D1"/>
    <w:rsid w:val="007A73BC"/>
    <w:rsid w:val="00824657"/>
    <w:rsid w:val="008A067C"/>
    <w:rsid w:val="00987103"/>
    <w:rsid w:val="009B3CC5"/>
    <w:rsid w:val="009E104B"/>
    <w:rsid w:val="00BF5459"/>
    <w:rsid w:val="00C85210"/>
    <w:rsid w:val="00D31C3B"/>
    <w:rsid w:val="00E5113F"/>
    <w:rsid w:val="00E60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EDDB"/>
  <w15:chartTrackingRefBased/>
  <w15:docId w15:val="{D1E58183-2449-43E0-98F3-BDB3D6D2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
    <w:name w:val="author"/>
    <w:basedOn w:val="DefaultParagraphFont"/>
    <w:rsid w:val="00987103"/>
  </w:style>
  <w:style w:type="character" w:customStyle="1" w:styleId="a-color-secondary">
    <w:name w:val="a-color-secondary"/>
    <w:basedOn w:val="DefaultParagraphFont"/>
    <w:rsid w:val="00987103"/>
  </w:style>
  <w:style w:type="character" w:styleId="Hyperlink">
    <w:name w:val="Hyperlink"/>
    <w:basedOn w:val="DefaultParagraphFont"/>
    <w:uiPriority w:val="99"/>
    <w:unhideWhenUsed/>
    <w:rsid w:val="002B3AF4"/>
    <w:rPr>
      <w:color w:val="0563C1" w:themeColor="hyperlink"/>
      <w:u w:val="single"/>
    </w:rPr>
  </w:style>
  <w:style w:type="character" w:styleId="UnresolvedMention">
    <w:name w:val="Unresolved Mention"/>
    <w:basedOn w:val="DefaultParagraphFont"/>
    <w:uiPriority w:val="99"/>
    <w:semiHidden/>
    <w:unhideWhenUsed/>
    <w:rsid w:val="002B3AF4"/>
    <w:rPr>
      <w:color w:val="605E5C"/>
      <w:shd w:val="clear" w:color="auto" w:fill="E1DFDD"/>
    </w:rPr>
  </w:style>
  <w:style w:type="character" w:styleId="FollowedHyperlink">
    <w:name w:val="FollowedHyperlink"/>
    <w:basedOn w:val="DefaultParagraphFont"/>
    <w:uiPriority w:val="99"/>
    <w:semiHidden/>
    <w:unhideWhenUsed/>
    <w:rsid w:val="002B3A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dercl@bg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 Anderson</dc:creator>
  <cp:keywords/>
  <dc:description/>
  <cp:lastModifiedBy>Charity Anderson</cp:lastModifiedBy>
  <cp:revision>10</cp:revision>
  <cp:lastPrinted>2021-11-20T17:40:00Z</cp:lastPrinted>
  <dcterms:created xsi:type="dcterms:W3CDTF">2021-11-20T17:22:00Z</dcterms:created>
  <dcterms:modified xsi:type="dcterms:W3CDTF">2021-11-20T17:58:00Z</dcterms:modified>
</cp:coreProperties>
</file>